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9b09" w14:textId="6969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марта 2011 года № 94. Зарегистрирован в Министерстве юстиции Республики Казахстан 25 апреля 2011 года № 6900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за № 5191, опубликованный в "Юридической газете" от 30 мая 2008 года № 81),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проведения текущего контроля успеваемости, промежуточной и итоговой аттестации обучающихся в высших учебных заведениях,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"(докторант, магистрант)", "(докторанты, магистранты)"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"51, 52 и 56" заменить цифрами "39, 43, 52, 53, 54, 56 и 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"85. В случае получения студентом по государственному экзамену по дисциплине "История Казахстана" оценки "неудовлетворительно", он на платной основе вновь записывается на эту дисциплину, повторно посещает все виды учебных занятий в следующем академическом периоде или летнем семестре, выполняет требования текущего контроля, получает допуск и пересдает государственный экзамен.";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"оформляется" дополнить словами "на основании пункта 97 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"111-1. При тестовой форме сдача государственного экзамена по специальности проводится на академический поток (или группу).";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 оценках" дополнить словами "государственных экзаменов,";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"выдается" дополнить словом "бесплатно";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 приложением" дополнить словами "в месячный срок со дня защиты дипломной работы (проекта)";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"повышения" дополнить словами "в этот же период промежуточной аттестации";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"178-1. Обучающемуся, выполнившему программу курса в полном объеме, но не набравшему минимальный переводной балл, с целью повышения своего среднего балла успеваемости, предоставляется возможность в летнем семестре повторно изучить отдельные дисциплины на платной основе и повторно сдать по ним экзамены.";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"51, 52 и 56" заменить цифрами "173, 174,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рассмотрения магистерских диссертаций" заменить словами "магистратуры и докторантуры";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"186. Кандидатуры Председателей ГАК руководитель вуза до 1 ноября представляют в уполномоченный орган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специальностям магистратуры - с ученой степенью, или ученым званием, соответствующих профилю выпускаемых специалистов, и, не работающих в данной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специальностям докторантуры - с ученой степенью, или ученым званием, соответствующих профилю выпускаемых специалистов, и, не работающих в данной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В состав ГАК на правах ее членов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специальностям магистратуры - лица с ученой степенью, или ученым званием или академической степенью, соответствующие профилю выпускаемых специалистов (в состав ГАК для профильной магистратуры могут быть включены также высококвалифицированные специалисты, соответствующие профилю выпускаемых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специальностям докторантуры – лица с ученой степенью, или ученым званием и академической степенью, соответствующие профилю выпускаемых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"вуза" дополнить словами "на основании представления Председателя ГАК.";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"205. После проверки в соответствии с пунктом 204 настоящих Правил диссертационные работы докторантов проходят экспертизу. С этой целью назначается эксперт из числа членов диссертационного совета, квалификация (ученая или академическая степень) которого соответствует профилю защищаемой диссертационной работы.";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"205-1. График защиты магистерских диссертаций утверждается в соответствии с академическим календарем. При этом в день допускается к защите не более 6-8 магистрантов.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магистерской диссертации проводится на открытом заседании ГАК с участием не менее 2/3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защиты одной магистерской диссертации не должна быть менее 50 минут. Для защиты магистерской диссертации магистрант выступает с докладом перед ГАК не менее 15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"206. Защита диссертационных работ магистрантов осуществляется на заседании ГАК, докторантов – на заседании диссертационного совета.";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шестом пункта 212: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"оппонента" заменить словом "рецензента";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"заключение" дополнить буквой "о";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указанием оценки ("отлично", "хорошо", "удовлетворительно", "неудовлетворительно")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"экспертной комиссией" заменить словами "выпускающей кафедрой";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"диссертационного совета по защите магистерских диссертаций" заменить словами "ГАК";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 приложением" дополнить словами "в тридцатидневный срок со дня защиты магистерской диссертации.";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"диссертационного совета" заменить словами "ГАК";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"216. По завершении итоговой аттестации магистрантов Председатель ГАК составляет отчет о результатах итоговой аттестации магистрантов и в двухнедельный срок представляет его руководителю вуза.";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цифру "7" заменить цифрой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Председателем диссертационного совета по защите магистерских диссертаций"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каждой специальности" заменить словами "по специальности или группе специальностей";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"221-1. Защита докторских диссертаций осуществляется на заседании диссертационного совета.";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менее 3 публикаций по теме диссертации в научных изданиях, рекомендованных Комитетом, 1 в международном научном журнале, имеющем по данным информационной базы компании Томсон Рейтер (ISI Web of Knowledge, Thomson Reuters) ненулевой импакт-фактор, 3 (трех) в материалах международных конференций, в том числе 1 (одной) в материалах зарубежных конференций";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слово "оппонентов" заменить словом "рецензентов";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 более трех" заменить словами "не более трех-четырех";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"231. Результаты защиты докторской диссертации оформляются стенограммой.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защиты докторской диссертации диссертационный совет принимает одно из двух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присудить докторанту ученую степень доктора философии или по профилю по соответствующей специальности и ходатайствовать перед Комитетом о проведении заключительной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присуждении докторанту ученой степени доктора философии или по профилю по соответствующей специальности.";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защите докторской диссертации" заменить словами "о присуждении ученой степени доктора философии или по профилю";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"235. По результатам комплексного экзамена докторантов Председатель ГАК составляет отчет об его результатах и в месячный срок представляют его руководителю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236. Отчет о результатах комплексного экзамена докторантов включает таблицы и пояснительную записку.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2 отражаются показатели,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подготовки докторов по данной специальности в высшем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знаний обучающихся, выявленных на комплексном экзамене;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качества подготовки докторов по данной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недостатки в подготовке докторов;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конкретные рекомендации по дальнейшему совершенствованию подготовки докторов.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237. Отчет о результатах комплексного экзамена докторантов подписывается Председателем ГАК, обсуждается и утверждается на заседании ученого совета вуза.";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"239-1. Ежегодно диссертационный совет в январе текущего года представляет в уполномоченный орган в области образования отчет о результатах защиты докторской диссертации, который включает таблицы и пояснительную записку.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таблицах 3, 4 отражаются показатели,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тем докторских диссертаций современному состоянию науки, техники, культуры и запросам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выполнения докторских диссертаций.";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"240. К результатам защиты докторской диссертации докторантов прилагается список докторантов, защитивших докторскую диссертацию с указанием ФИО, специальности и номера, выданного диплома. Список подписывается руководителем организации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подпункте 4) слова "заключение экспертного совета" заменить словами "решение выпускающей кафедры", после слова "указать" дополнить словами "наименование кафедры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слова "Протокол № _________ решения Диссертационного совета по защите магистерских диссертаций" заменить словами: "ПРОТОКОЛ № ______ решения Государственной аттестационной 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 обеспечить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