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03f4" w14:textId="ad90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финансов Республики Казахстан от 19 декабря 2008 года № 588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8 апреля 2011 года № 170. Зарегистрирован в Министерстве юстиции Республики Казахстан 18 апреля 2011 года № 6891. Утратил силу приказом Министра финансов Республики Казахстан от 27 января 2016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27.01.2016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декабря 2008 года № 588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 (зарегистрированный в Реестре государственной регистрации нормативных правовых актов от 26 декабря 2008 года за № 5419)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2 "Капитальные затраты":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4 "Приобретение основного капитала":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430 "Капитальный ремонт":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433 "Капитальный ремонт помещений, зданий, сооружений государственных предприятий":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"Примечание"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"Кроме случаев, когда государственное учреждение осуществляет финансирование государственных предприятий, находящихся в республиканской или коммунальной собственности для проведения капитального ремонта помещений, зданий, сооружений государственных предприятий.".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бюджетного процесса (Калиева А.Н.)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