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e52b" w14:textId="5c8e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44 "Об установлении нормативных значений и методик расчетов пруденциальных нормативов для банковских конгломератов, а также форм и сроков представления отчетности об их выполнении"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февраля 2011 года № 21. Зарегистрировано в Министерстве юстиции Республики Казахстан 11 апреля 2011 года № 6880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банковских конгломератов,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февраля 2006 года № 44 "Об установлении нормативных значений и методик расчетов пруденциальных нормативов для банковских конгломератов, а также форм и сроков представления отчетности об их выполнении" (зарегистрированное в Реестре государственной регистрации нормативных правовых актов под № 4148)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 препинания ";" заменить знаком препинания 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расчет пруденциальных нормативов банковского конгломерата включаются сведения по родительской организации банковского конгломерата и участникам банковского конгломерата, инвестиции в которые представлены за счет собственных средств участников банковского конгломерата;".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 и распространяется на отношения, возникшие с 1 марта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Объединений юридических лиц "Ассоциация финансистов Казахстана", "Национальная экономическая палата Казахстана "Союз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