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817e" w14:textId="85e8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Правления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банков второго уровня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февраля 2011 года № 20. Зарегистрировано в Министерстве юстиции Республики Казахстан 11 апреля 2011 года № 6878. Утратило силу постановлением Правления Национального Банка Республики Казахстан от 30 мая 2016 года № 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некоторые нормативные правовые акты Агентства по вопросам пруденциального регулирования деятельности банков второго уровня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 и "Национальная экономическая палата Казахстана "Союз "Атамекен".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Кожахметова К.Б.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2011 года № 20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изменений,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нормативные правовые акты Агентства</w:t>
      </w:r>
      <w:r>
        <w:br/>
      </w:r>
      <w:r>
        <w:rPr>
          <w:rFonts w:ascii="Times New Roman"/>
          <w:b/>
          <w:i w:val="false"/>
          <w:color w:val="000000"/>
        </w:rPr>
        <w:t>
по вопросам пруденциального регулирования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банков второго уровня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нормативные правовые акты Агентства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30 сентября 2005 года № 358 "Об утверждении Инструкции о нормативных значениях и методике расчетов пруденциальных нормативов для банков второго уровня" (зарегистрированное в Реестре государственной регистрации нормативных правовых актов под № 3924)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значениях и методике расчетов пруденциальных нормативов для банков второго уровня,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Значение коэффициента достаточности собственного капитала банка: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k1-1 составляет не менее 0,06;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k1-2 составляет не менее 0,06.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банка, не имеющего крупного участника - физического лица, значение коэффициента достаточности собственного капитала банка: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k1-1 составляет не менее 0,07;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k1-2 составляет не менее 0,07.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банка, участником которого является банковский холдинг либо родительский банк, для банка, более пятидесяти процентов размещенных акций которого принадлежат государству либо национальному управляющему холдингу, значение коэффициента достаточности собственного капитала банка: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k1-1 составляет не менее 0,05;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k1-2 составляет не менее 0,05.";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за минусом суммы, сформированных по ним специальных резервов (провизий), а также суммы обеспечения по обязательствам заемщика в виде:".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 октября 2008 года № 146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"Об утверждении Инструкции о нормативных значениях и методике расчетов пруденциальных нормативов для банков второго уровня" (зарегистрированное в Реестре государственной регистрации нормативных правовых актов под № 5368)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третий, четвертый, пятый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"абзацев с третьего по пятый пункта 1 настоящего постановления, которые вводятся в действие с 1 июля 2011 года и"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27 февраля 2009 года № 31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"Об утверждении Инструкции о нормативных значениях и методике расчетов пруденциальных нормативов для банков второго уровня" (зарегистрированное в Реестре государственной регистрации нормативных правовых актов под № 5617)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с пятого по двенадцатый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"абзацев с пятого по двенадцатый пункта 1 настоящего постановления, которые вводятся в действие с 1 июля 2011 года,"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30 ноября 2009 года № 247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"Об утверждении Инструкции о нормативных значениях и методике расчетов пруденциальных нормативов для банков второго уровня" и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 октября 2008 года № 146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"Об утверждении Инструкции о нормативных значениях и методике расчетов пруденциальных нормативов для банков второго уровня"" (зарегистрированное в Реестре государственной регистрации нормативных правовых актов под № 5999)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семнадцатый, восемнадцатый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", за исключением абзацев семнадцатого, восемнадцатого пункта 1 настоящего постановления, которые вводятся в действие с 1 июля 2011 года" исключить.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