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2616" w14:textId="6272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в лесах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февраля 2011 года № 25-2-02/71. Зарегистрирован в Министерстве юстиции Республики Казахстан 18 марта 2011 года № 6840.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63</w:t>
      </w:r>
      <w:r>
        <w:rPr>
          <w:rFonts w:ascii="Times New Roman"/>
          <w:b w:val="false"/>
          <w:i w:val="false"/>
          <w:color w:val="000000"/>
          <w:sz w:val="28"/>
        </w:rPr>
        <w:t xml:space="preserve"> Лесного кодекса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22 ноября 1996 года "О пожарной безопасности",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пожарной безопасности в лесах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13 декабря 2004 года № 268 "Об утверждении Правил пожарной безопасности в лесах Республики Казахстан" (зарегистрированный в Реестре государственной регистрации нормативных правовых актов за № 3369, опубликованный в "Юридической газете" от 2 ноября 2005 г. № 202 (936)).</w:t>
      </w:r>
      <w:r>
        <w:br/>
      </w:r>
      <w:r>
        <w:rPr>
          <w:rFonts w:ascii="Times New Roman"/>
          <w:b w:val="false"/>
          <w:i w:val="false"/>
          <w:color w:val="000000"/>
          <w:sz w:val="28"/>
        </w:rPr>
        <w:t>
</w:t>
      </w: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длящего первого официального опубликования.</w:t>
      </w:r>
    </w:p>
    <w:bookmarkEnd w:id="1"/>
    <w:p>
      <w:pPr>
        <w:spacing w:after="0"/>
        <w:ind w:left="0"/>
        <w:jc w:val="both"/>
      </w:pPr>
      <w:r>
        <w:rPr>
          <w:rFonts w:ascii="Times New Roman"/>
          <w:b w:val="false"/>
          <w:i/>
          <w:color w:val="000000"/>
          <w:sz w:val="28"/>
        </w:rPr>
        <w:t>      Министр                                    А. Куришбаев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Министр по чрезвычайным ситуациям</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 В. Божко</w:t>
      </w:r>
      <w:r>
        <w:br/>
      </w:r>
      <w:r>
        <w:rPr>
          <w:rFonts w:ascii="Times New Roman"/>
          <w:b w:val="false"/>
          <w:i w:val="false"/>
          <w:color w:val="000000"/>
          <w:sz w:val="28"/>
        </w:rPr>
        <w:t>
      </w:t>
      </w:r>
      <w:r>
        <w:rPr>
          <w:rFonts w:ascii="Times New Roman"/>
          <w:b w:val="false"/>
          <w:i/>
          <w:color w:val="000000"/>
          <w:sz w:val="28"/>
        </w:rPr>
        <w:t>от 23 февраля 2011 года</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февраля 2011 года № 25-2-02/71  </w:t>
      </w:r>
    </w:p>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пожарной безопасности в лесах Республики Казахстан 1. Общие положения</w:t>
      </w:r>
    </w:p>
    <w:bookmarkEnd w:id="2"/>
    <w:bookmarkStart w:name="z7" w:id="3"/>
    <w:p>
      <w:pPr>
        <w:spacing w:after="0"/>
        <w:ind w:left="0"/>
        <w:jc w:val="both"/>
      </w:pPr>
      <w:r>
        <w:rPr>
          <w:rFonts w:ascii="Times New Roman"/>
          <w:b w:val="false"/>
          <w:i w:val="false"/>
          <w:color w:val="000000"/>
          <w:sz w:val="28"/>
        </w:rPr>
        <w:t>
      1. Настоящие Правила пожарной безопасности в лесах Республики Казахстан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Лесного кодекса Республики Казахстан (далее -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ноября 1996 года "О пожарной безопасности" (далее - Закон) и определяют требования к лесовладельцам и лесопользователям - физическим и юридическим лицам по обеспечению ими пожарной безопасности в лесах. Правила также определяют порядок проведения мероприятий по предупреждению лесных пожаров, своевременному их обнаружению и ликвидации, обеспечению всеми работающими и пребывающими на территории лесного фонда требований настоящих Правил.</w:t>
      </w:r>
    </w:p>
    <w:bookmarkEnd w:id="3"/>
    <w:bookmarkStart w:name="z8" w:id="4"/>
    <w:p>
      <w:pPr>
        <w:spacing w:after="0"/>
        <w:ind w:left="0"/>
        <w:jc w:val="left"/>
      </w:pPr>
      <w:r>
        <w:rPr>
          <w:rFonts w:ascii="Times New Roman"/>
          <w:b/>
          <w:i w:val="false"/>
          <w:color w:val="000000"/>
        </w:rPr>
        <w:t xml:space="preserve"> 
2. Управление вопросами пожарной безопасности в лесах</w:t>
      </w:r>
    </w:p>
    <w:bookmarkEnd w:id="4"/>
    <w:bookmarkStart w:name="z9" w:id="5"/>
    <w:p>
      <w:pPr>
        <w:spacing w:after="0"/>
        <w:ind w:left="0"/>
        <w:jc w:val="both"/>
      </w:pPr>
      <w:r>
        <w:rPr>
          <w:rFonts w:ascii="Times New Roman"/>
          <w:b w:val="false"/>
          <w:i w:val="false"/>
          <w:color w:val="000000"/>
          <w:sz w:val="28"/>
        </w:rPr>
        <w:t>
      2. Органами управления пожарной безопасности в лесах являются уполномоченный орган в области лесного хозяйства (далее - </w:t>
      </w:r>
      <w:r>
        <w:rPr>
          <w:rFonts w:ascii="Times New Roman"/>
          <w:b w:val="false"/>
          <w:i w:val="false"/>
          <w:color w:val="000000"/>
          <w:sz w:val="28"/>
        </w:rPr>
        <w:t>уполномоченный орган</w:t>
      </w:r>
      <w:r>
        <w:rPr>
          <w:rFonts w:ascii="Times New Roman"/>
          <w:b w:val="false"/>
          <w:i w:val="false"/>
          <w:color w:val="000000"/>
          <w:sz w:val="28"/>
        </w:rPr>
        <w:t>), его территориальные подразделения, а также структурные подразделения по охране лесов и животного мира местных исполнительных органов в пределах их компетенции, определенной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Кодекса уполномоченный орган, его территориальные подразделения в целях предотвращения возникновения лесных пожаров и борьбы с ними:</w:t>
      </w:r>
      <w:r>
        <w:br/>
      </w:r>
      <w:r>
        <w:rPr>
          <w:rFonts w:ascii="Times New Roman"/>
          <w:b w:val="false"/>
          <w:i w:val="false"/>
          <w:color w:val="000000"/>
          <w:sz w:val="28"/>
        </w:rPr>
        <w:t>
</w:t>
      </w:r>
      <w:r>
        <w:rPr>
          <w:rFonts w:ascii="Times New Roman"/>
          <w:b w:val="false"/>
          <w:i w:val="false"/>
          <w:color w:val="000000"/>
          <w:sz w:val="28"/>
        </w:rPr>
        <w:t>
      1) разрабатывают программы по вопросам охраны, защиты лесов от пожаров и обеспечивает их выполнение;</w:t>
      </w:r>
      <w:r>
        <w:br/>
      </w:r>
      <w:r>
        <w:rPr>
          <w:rFonts w:ascii="Times New Roman"/>
          <w:b w:val="false"/>
          <w:i w:val="false"/>
          <w:color w:val="000000"/>
          <w:sz w:val="28"/>
        </w:rPr>
        <w:t>
</w:t>
      </w:r>
      <w:r>
        <w:rPr>
          <w:rFonts w:ascii="Times New Roman"/>
          <w:b w:val="false"/>
          <w:i w:val="false"/>
          <w:color w:val="000000"/>
          <w:sz w:val="28"/>
        </w:rPr>
        <w:t>
      2) организовывает и обеспечивает охрану, защиту лесов от пожаров на территории лесного фонда и особо охраняемых природных территориях, находящихся в его ведении;</w:t>
      </w:r>
      <w:r>
        <w:br/>
      </w:r>
      <w:r>
        <w:rPr>
          <w:rFonts w:ascii="Times New Roman"/>
          <w:b w:val="false"/>
          <w:i w:val="false"/>
          <w:color w:val="000000"/>
          <w:sz w:val="28"/>
        </w:rPr>
        <w:t>
</w:t>
      </w:r>
      <w:r>
        <w:rPr>
          <w:rFonts w:ascii="Times New Roman"/>
          <w:b w:val="false"/>
          <w:i w:val="false"/>
          <w:color w:val="000000"/>
          <w:sz w:val="28"/>
        </w:rPr>
        <w:t>
      3) осуществляет государственный контроль за состоянием, охраной, защитой лесов от пожаров на территории лесного фонда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4) определяет совместно с центральным исполнительным органом Республики Казахстан по пожарной безопасности требования к планам противопожарных мероприятий, разрабатываемым лесопользователями при лесопользовании.</w:t>
      </w:r>
      <w:r>
        <w:br/>
      </w:r>
      <w:r>
        <w:rPr>
          <w:rFonts w:ascii="Times New Roman"/>
          <w:b w:val="false"/>
          <w:i w:val="false"/>
          <w:color w:val="000000"/>
          <w:sz w:val="28"/>
        </w:rPr>
        <w:t>
</w:t>
      </w:r>
      <w:r>
        <w:rPr>
          <w:rFonts w:ascii="Times New Roman"/>
          <w:b w:val="false"/>
          <w:i w:val="false"/>
          <w:color w:val="000000"/>
          <w:sz w:val="28"/>
        </w:rPr>
        <w:t>
      4.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Кодекса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1) разрабатывают по согласованию с уполномоченным органом и реализуют региональные программы по охране, защите лесов от пожаров;</w:t>
      </w:r>
      <w:r>
        <w:br/>
      </w:r>
      <w:r>
        <w:rPr>
          <w:rFonts w:ascii="Times New Roman"/>
          <w:b w:val="false"/>
          <w:i w:val="false"/>
          <w:color w:val="000000"/>
          <w:sz w:val="28"/>
        </w:rPr>
        <w:t>
</w:t>
      </w:r>
      <w:r>
        <w:rPr>
          <w:rFonts w:ascii="Times New Roman"/>
          <w:b w:val="false"/>
          <w:i w:val="false"/>
          <w:color w:val="000000"/>
          <w:sz w:val="28"/>
        </w:rPr>
        <w:t>
      2) организовывают и обеспечивают охрану, защиту лесов от пожаров на территории лесного фонда, находящегося в их функциональном ведении;</w:t>
      </w:r>
      <w:r>
        <w:br/>
      </w:r>
      <w:r>
        <w:rPr>
          <w:rFonts w:ascii="Times New Roman"/>
          <w:b w:val="false"/>
          <w:i w:val="false"/>
          <w:color w:val="000000"/>
          <w:sz w:val="28"/>
        </w:rPr>
        <w:t>
</w:t>
      </w:r>
      <w:r>
        <w:rPr>
          <w:rFonts w:ascii="Times New Roman"/>
          <w:b w:val="false"/>
          <w:i w:val="false"/>
          <w:color w:val="000000"/>
          <w:sz w:val="28"/>
        </w:rPr>
        <w:t>
      3) разрабатывают и реализуют выполнение ежегодных планов мероприятий по профилактике лесных пожаров и борьбе с ними на территории лесного фонда (далее - план мероприятий);</w:t>
      </w:r>
      <w:r>
        <w:br/>
      </w:r>
      <w:r>
        <w:rPr>
          <w:rFonts w:ascii="Times New Roman"/>
          <w:b w:val="false"/>
          <w:i w:val="false"/>
          <w:color w:val="000000"/>
          <w:sz w:val="28"/>
        </w:rPr>
        <w:t>
</w:t>
      </w:r>
      <w:r>
        <w:rPr>
          <w:rFonts w:ascii="Times New Roman"/>
          <w:b w:val="false"/>
          <w:i w:val="false"/>
          <w:color w:val="000000"/>
          <w:sz w:val="28"/>
        </w:rPr>
        <w:t>
      4) определяют порядок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лиц средствами передвижения, пожаротушения, питанием и медицинской помощью;</w:t>
      </w:r>
      <w:r>
        <w:br/>
      </w:r>
      <w:r>
        <w:rPr>
          <w:rFonts w:ascii="Times New Roman"/>
          <w:b w:val="false"/>
          <w:i w:val="false"/>
          <w:color w:val="000000"/>
          <w:sz w:val="28"/>
        </w:rPr>
        <w:t>
</w:t>
      </w:r>
      <w:r>
        <w:rPr>
          <w:rFonts w:ascii="Times New Roman"/>
          <w:b w:val="false"/>
          <w:i w:val="false"/>
          <w:color w:val="000000"/>
          <w:sz w:val="28"/>
        </w:rPr>
        <w:t>
      5) оказывают содействие функционированию общественных пожарных объединений;</w:t>
      </w:r>
      <w:r>
        <w:br/>
      </w:r>
      <w:r>
        <w:rPr>
          <w:rFonts w:ascii="Times New Roman"/>
          <w:b w:val="false"/>
          <w:i w:val="false"/>
          <w:color w:val="000000"/>
          <w:sz w:val="28"/>
        </w:rPr>
        <w:t>
</w:t>
      </w:r>
      <w:r>
        <w:rPr>
          <w:rFonts w:ascii="Times New Roman"/>
          <w:b w:val="false"/>
          <w:i w:val="false"/>
          <w:color w:val="000000"/>
          <w:sz w:val="28"/>
        </w:rPr>
        <w:t>
      6) создают резерв горюче-смазочных материалов на пожароопасный сезон для тушения пожаров на территории лесного фонда;</w:t>
      </w:r>
      <w:r>
        <w:br/>
      </w:r>
      <w:r>
        <w:rPr>
          <w:rFonts w:ascii="Times New Roman"/>
          <w:b w:val="false"/>
          <w:i w:val="false"/>
          <w:color w:val="000000"/>
          <w:sz w:val="28"/>
        </w:rPr>
        <w:t>
</w:t>
      </w:r>
      <w:r>
        <w:rPr>
          <w:rFonts w:ascii="Times New Roman"/>
          <w:b w:val="false"/>
          <w:i w:val="false"/>
          <w:color w:val="000000"/>
          <w:sz w:val="28"/>
        </w:rPr>
        <w:t>
      7) обеспечивают контроль за проведением крестьянскими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прилегающих к лесному фонду;</w:t>
      </w:r>
      <w:r>
        <w:br/>
      </w:r>
      <w:r>
        <w:rPr>
          <w:rFonts w:ascii="Times New Roman"/>
          <w:b w:val="false"/>
          <w:i w:val="false"/>
          <w:color w:val="000000"/>
          <w:sz w:val="28"/>
        </w:rPr>
        <w:t>
</w:t>
      </w:r>
      <w:r>
        <w:rPr>
          <w:rFonts w:ascii="Times New Roman"/>
          <w:b w:val="false"/>
          <w:i w:val="false"/>
          <w:color w:val="000000"/>
          <w:sz w:val="28"/>
        </w:rPr>
        <w:t>
      8) организовывают противопожарную пропаганду, регулярное освещение в средствах массовой информации вопросов о сбережении лесов, выполнение настоящих Правил;</w:t>
      </w:r>
      <w:r>
        <w:br/>
      </w:r>
      <w:r>
        <w:rPr>
          <w:rFonts w:ascii="Times New Roman"/>
          <w:b w:val="false"/>
          <w:i w:val="false"/>
          <w:color w:val="000000"/>
          <w:sz w:val="28"/>
        </w:rPr>
        <w:t>
</w:t>
      </w:r>
      <w:r>
        <w:rPr>
          <w:rFonts w:ascii="Times New Roman"/>
          <w:b w:val="false"/>
          <w:i w:val="false"/>
          <w:color w:val="000000"/>
          <w:sz w:val="28"/>
        </w:rPr>
        <w:t>
      9) координируют работу по борьбе с лесными пожарами;</w:t>
      </w:r>
      <w:r>
        <w:br/>
      </w:r>
      <w:r>
        <w:rPr>
          <w:rFonts w:ascii="Times New Roman"/>
          <w:b w:val="false"/>
          <w:i w:val="false"/>
          <w:color w:val="000000"/>
          <w:sz w:val="28"/>
        </w:rPr>
        <w:t>
</w:t>
      </w:r>
      <w:r>
        <w:rPr>
          <w:rFonts w:ascii="Times New Roman"/>
          <w:b w:val="false"/>
          <w:i w:val="false"/>
          <w:color w:val="000000"/>
          <w:sz w:val="28"/>
        </w:rPr>
        <w:t>
      10) принимают решения по ограничению пребывания физических лиц на территории лесного фонда и приостановлении права лесопользования в период высокой пожарной опасности в лесу.</w:t>
      </w:r>
      <w:r>
        <w:br/>
      </w:r>
      <w:r>
        <w:rPr>
          <w:rFonts w:ascii="Times New Roman"/>
          <w:b w:val="false"/>
          <w:i w:val="false"/>
          <w:color w:val="000000"/>
          <w:sz w:val="28"/>
        </w:rPr>
        <w:t>
</w:t>
      </w:r>
      <w:r>
        <w:rPr>
          <w:rFonts w:ascii="Times New Roman"/>
          <w:b w:val="false"/>
          <w:i w:val="false"/>
          <w:color w:val="000000"/>
          <w:sz w:val="28"/>
        </w:rPr>
        <w:t>
      5.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государственный контроль за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осуществляют должностные лица уполномоченного органа и его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Государственная лесная охрана лесных учреждений, государственные инспектора особо охраняемых природных территорий проводят работы по предупреждению лесных пожаров, своевременному их обнаружению и тушению на землях лесного фонда, а также на прилегающих к ним территориях в случае прямой угрозы возникновения лесных пожаров.</w:t>
      </w:r>
      <w:r>
        <w:br/>
      </w:r>
      <w:r>
        <w:rPr>
          <w:rFonts w:ascii="Times New Roman"/>
          <w:b w:val="false"/>
          <w:i w:val="false"/>
          <w:color w:val="000000"/>
          <w:sz w:val="28"/>
        </w:rPr>
        <w:t>
</w:t>
      </w:r>
      <w:r>
        <w:rPr>
          <w:rFonts w:ascii="Times New Roman"/>
          <w:b w:val="false"/>
          <w:i w:val="false"/>
          <w:color w:val="000000"/>
          <w:sz w:val="28"/>
        </w:rPr>
        <w:t>
      6. Для обеспечения охраны от пожаров населенных пунктов, расположенных в лесах, исполнительными органами и лесовладельцами разрабатываются и выполняются мероприятия, исключающие возможность распространения огня при лесных пожарах на здания и сооружения (устройство минерализованных полос шириной не менее 4 метров, удаление в летний период сухой растительности).</w:t>
      </w:r>
      <w:r>
        <w:br/>
      </w:r>
      <w:r>
        <w:rPr>
          <w:rFonts w:ascii="Times New Roman"/>
          <w:b w:val="false"/>
          <w:i w:val="false"/>
          <w:color w:val="000000"/>
          <w:sz w:val="28"/>
        </w:rPr>
        <w:t>
</w:t>
      </w:r>
      <w:r>
        <w:rPr>
          <w:rFonts w:ascii="Times New Roman"/>
          <w:b w:val="false"/>
          <w:i w:val="false"/>
          <w:color w:val="000000"/>
          <w:sz w:val="28"/>
        </w:rPr>
        <w:t>
      7. В государственных учреждениях лесного хозяйства и особо охраняемых природных территориях создаются противопожарные службы, в составе которых формируются пожарно-химические станции.</w:t>
      </w:r>
      <w:r>
        <w:br/>
      </w:r>
      <w:r>
        <w:rPr>
          <w:rFonts w:ascii="Times New Roman"/>
          <w:b w:val="false"/>
          <w:i w:val="false"/>
          <w:color w:val="000000"/>
          <w:sz w:val="28"/>
        </w:rPr>
        <w:t>
</w:t>
      </w:r>
      <w:r>
        <w:rPr>
          <w:rFonts w:ascii="Times New Roman"/>
          <w:b w:val="false"/>
          <w:i w:val="false"/>
          <w:color w:val="000000"/>
          <w:sz w:val="28"/>
        </w:rPr>
        <w:t>
      На участках лесного фонда, переданных в лесопользование, а также на участках частных лесов создаются пожарные пункты.</w:t>
      </w:r>
      <w:r>
        <w:br/>
      </w:r>
      <w:r>
        <w:rPr>
          <w:rFonts w:ascii="Times New Roman"/>
          <w:b w:val="false"/>
          <w:i w:val="false"/>
          <w:color w:val="000000"/>
          <w:sz w:val="28"/>
        </w:rPr>
        <w:t>
</w:t>
      </w:r>
      <w:r>
        <w:rPr>
          <w:rFonts w:ascii="Times New Roman"/>
          <w:b w:val="false"/>
          <w:i w:val="false"/>
          <w:color w:val="000000"/>
          <w:sz w:val="28"/>
        </w:rPr>
        <w:t>
      8. Резервными силами для борьбы с лесными пожарами являются работники (рабочие, служащие) государственных лесных учреждений, особо охраняемых природных территорий и лесопользователей.</w:t>
      </w:r>
      <w:r>
        <w:br/>
      </w:r>
      <w:r>
        <w:rPr>
          <w:rFonts w:ascii="Times New Roman"/>
          <w:b w:val="false"/>
          <w:i w:val="false"/>
          <w:color w:val="000000"/>
          <w:sz w:val="28"/>
        </w:rPr>
        <w:t>
</w:t>
      </w:r>
      <w:r>
        <w:rPr>
          <w:rFonts w:ascii="Times New Roman"/>
          <w:b w:val="false"/>
          <w:i w:val="false"/>
          <w:color w:val="000000"/>
          <w:sz w:val="28"/>
        </w:rPr>
        <w:t>
      9. Для патрулирования труднодоступных и наиболее подверженных пожарам ценных участков лесов, а также для пожаротушения привлекаются силы и средства специализированных предприятий или учреждений, выполняющие </w:t>
      </w:r>
      <w:r>
        <w:rPr>
          <w:rFonts w:ascii="Times New Roman"/>
          <w:b w:val="false"/>
          <w:i w:val="false"/>
          <w:color w:val="000000"/>
          <w:sz w:val="28"/>
        </w:rPr>
        <w:t>авиационные работы</w:t>
      </w:r>
      <w:r>
        <w:rPr>
          <w:rFonts w:ascii="Times New Roman"/>
          <w:b w:val="false"/>
          <w:i w:val="false"/>
          <w:color w:val="000000"/>
          <w:sz w:val="28"/>
        </w:rPr>
        <w:t xml:space="preserve"> по охране лесов и защите лесного фонда.</w:t>
      </w:r>
      <w:r>
        <w:br/>
      </w:r>
      <w:r>
        <w:rPr>
          <w:rFonts w:ascii="Times New Roman"/>
          <w:b w:val="false"/>
          <w:i w:val="false"/>
          <w:color w:val="000000"/>
          <w:sz w:val="28"/>
        </w:rPr>
        <w:t>
</w:t>
      </w:r>
      <w:r>
        <w:rPr>
          <w:rFonts w:ascii="Times New Roman"/>
          <w:b w:val="false"/>
          <w:i w:val="false"/>
          <w:color w:val="000000"/>
          <w:sz w:val="28"/>
        </w:rPr>
        <w:t>
      10. Для тушения крупных лесных пожаров в соответствии с планами мероприятий утверждаемыми ежегодно местными исполнительными органами привлекаются подразделения государственной противопожарной службы, физические и юридические лица, а также их противопожарная техника, транспортные и другие средства.</w:t>
      </w:r>
      <w:r>
        <w:br/>
      </w:r>
      <w:r>
        <w:rPr>
          <w:rFonts w:ascii="Times New Roman"/>
          <w:b w:val="false"/>
          <w:i w:val="false"/>
          <w:color w:val="000000"/>
          <w:sz w:val="28"/>
        </w:rPr>
        <w:t>
</w:t>
      </w:r>
      <w:r>
        <w:rPr>
          <w:rFonts w:ascii="Times New Roman"/>
          <w:b w:val="false"/>
          <w:i w:val="false"/>
          <w:color w:val="000000"/>
          <w:sz w:val="28"/>
        </w:rPr>
        <w:t>
      11. В охране лесного фонда от пожаров, их предупреждении и тушении участвуют общественные пожарные объединения.</w:t>
      </w:r>
      <w:r>
        <w:br/>
      </w:r>
      <w:r>
        <w:rPr>
          <w:rFonts w:ascii="Times New Roman"/>
          <w:b w:val="false"/>
          <w:i w:val="false"/>
          <w:color w:val="000000"/>
          <w:sz w:val="28"/>
        </w:rPr>
        <w:t>
</w:t>
      </w:r>
      <w:r>
        <w:rPr>
          <w:rFonts w:ascii="Times New Roman"/>
          <w:b w:val="false"/>
          <w:i w:val="false"/>
          <w:color w:val="000000"/>
          <w:sz w:val="28"/>
        </w:rPr>
        <w:t>
      12. Государственные лесовладельцы, лесопользователи, ежегодно реализуют планы противопожарных мероприятий, разработанные с учетом требований к планам противопожарных мероприятий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5"/>
    <w:bookmarkStart w:name="z36" w:id="6"/>
    <w:p>
      <w:pPr>
        <w:spacing w:after="0"/>
        <w:ind w:left="0"/>
        <w:jc w:val="left"/>
      </w:pPr>
      <w:r>
        <w:rPr>
          <w:rFonts w:ascii="Times New Roman"/>
          <w:b/>
          <w:i w:val="false"/>
          <w:color w:val="000000"/>
        </w:rPr>
        <w:t xml:space="preserve"> 
3. Основные требования к государственным лесным учреждениям</w:t>
      </w:r>
      <w:r>
        <w:br/>
      </w:r>
      <w:r>
        <w:rPr>
          <w:rFonts w:ascii="Times New Roman"/>
          <w:b/>
          <w:i w:val="false"/>
          <w:color w:val="000000"/>
        </w:rPr>
        <w:t>
по охране лесного фонда от пожаров</w:t>
      </w:r>
    </w:p>
    <w:bookmarkEnd w:id="6"/>
    <w:bookmarkStart w:name="z37" w:id="7"/>
    <w:p>
      <w:pPr>
        <w:spacing w:after="0"/>
        <w:ind w:left="0"/>
        <w:jc w:val="both"/>
      </w:pPr>
      <w:r>
        <w:rPr>
          <w:rFonts w:ascii="Times New Roman"/>
          <w:b w:val="false"/>
          <w:i w:val="false"/>
          <w:color w:val="000000"/>
          <w:sz w:val="28"/>
        </w:rPr>
        <w:t>
      13.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Кодекса государственные лесовладельцы выполняют требования пожарной безопасности в лесах и обеспечивают выполнение следующих мероприятий по предупреждению (профилактике) лесных пожаров:</w:t>
      </w:r>
      <w:r>
        <w:br/>
      </w:r>
      <w:r>
        <w:rPr>
          <w:rFonts w:ascii="Times New Roman"/>
          <w:b w:val="false"/>
          <w:i w:val="false"/>
          <w:color w:val="000000"/>
          <w:sz w:val="28"/>
        </w:rPr>
        <w:t>
</w:t>
      </w:r>
      <w:r>
        <w:rPr>
          <w:rFonts w:ascii="Times New Roman"/>
          <w:b w:val="false"/>
          <w:i w:val="false"/>
          <w:color w:val="000000"/>
          <w:sz w:val="28"/>
        </w:rPr>
        <w:t>
      1) обеспечивают противопожарное и санитарное обустройство территории лесного фонда, предупреждают, своевременно обнаруживают и пресекают нарушение настоящих Правил, принимают меры по тушению лесных пожаров, возникающих на территории лесного фонда;</w:t>
      </w:r>
      <w:r>
        <w:br/>
      </w:r>
      <w:r>
        <w:rPr>
          <w:rFonts w:ascii="Times New Roman"/>
          <w:b w:val="false"/>
          <w:i w:val="false"/>
          <w:color w:val="000000"/>
          <w:sz w:val="28"/>
        </w:rPr>
        <w:t>
</w:t>
      </w:r>
      <w:r>
        <w:rPr>
          <w:rFonts w:ascii="Times New Roman"/>
          <w:b w:val="false"/>
          <w:i w:val="false"/>
          <w:color w:val="000000"/>
          <w:sz w:val="28"/>
        </w:rPr>
        <w:t>
      2) оказывают содействие лесопользователям, которым участки лесного фонда переданы в лесопользование, при разработке ими планов противопожарных мероприятий;</w:t>
      </w:r>
      <w:r>
        <w:br/>
      </w:r>
      <w:r>
        <w:rPr>
          <w:rFonts w:ascii="Times New Roman"/>
          <w:b w:val="false"/>
          <w:i w:val="false"/>
          <w:color w:val="000000"/>
          <w:sz w:val="28"/>
        </w:rPr>
        <w:t>
</w:t>
      </w:r>
      <w:r>
        <w:rPr>
          <w:rFonts w:ascii="Times New Roman"/>
          <w:b w:val="false"/>
          <w:i w:val="false"/>
          <w:color w:val="000000"/>
          <w:sz w:val="28"/>
        </w:rPr>
        <w:t>
      3) ведут регистрацию лесных пожаров и последствий от них.</w:t>
      </w:r>
    </w:p>
    <w:bookmarkEnd w:id="7"/>
    <w:bookmarkStart w:name="z41" w:id="8"/>
    <w:p>
      <w:pPr>
        <w:spacing w:after="0"/>
        <w:ind w:left="0"/>
        <w:jc w:val="left"/>
      </w:pPr>
      <w:r>
        <w:rPr>
          <w:rFonts w:ascii="Times New Roman"/>
          <w:b/>
          <w:i w:val="false"/>
          <w:color w:val="000000"/>
        </w:rPr>
        <w:t xml:space="preserve"> 
4. Требования пожарной безопасности</w:t>
      </w:r>
      <w:r>
        <w:br/>
      </w:r>
      <w:r>
        <w:rPr>
          <w:rFonts w:ascii="Times New Roman"/>
          <w:b/>
          <w:i w:val="false"/>
          <w:color w:val="000000"/>
        </w:rPr>
        <w:t>
при осуществлении лесопользовании</w:t>
      </w:r>
    </w:p>
    <w:bookmarkEnd w:id="8"/>
    <w:bookmarkStart w:name="z42" w:id="9"/>
    <w:p>
      <w:pPr>
        <w:spacing w:after="0"/>
        <w:ind w:left="0"/>
        <w:jc w:val="both"/>
      </w:pPr>
      <w:r>
        <w:rPr>
          <w:rFonts w:ascii="Times New Roman"/>
          <w:b w:val="false"/>
          <w:i w:val="false"/>
          <w:color w:val="000000"/>
          <w:sz w:val="28"/>
        </w:rPr>
        <w:t>
      14. В пожароопасный сезон на территории лесного фонда не допускается:</w:t>
      </w:r>
      <w:r>
        <w:br/>
      </w:r>
      <w:r>
        <w:rPr>
          <w:rFonts w:ascii="Times New Roman"/>
          <w:b w:val="false"/>
          <w:i w:val="false"/>
          <w:color w:val="000000"/>
          <w:sz w:val="28"/>
        </w:rPr>
        <w:t>
</w:t>
      </w:r>
      <w:r>
        <w:rPr>
          <w:rFonts w:ascii="Times New Roman"/>
          <w:b w:val="false"/>
          <w:i w:val="false"/>
          <w:color w:val="000000"/>
          <w:sz w:val="28"/>
        </w:rPr>
        <w:t>
      1) разводить костры в хвойных молодняках, старых горельниках, на участках поврежденного леса (ветровал, бурелом), лесосеках с наличием порубочных остатков и заготовленной древесины, в местах с подсохшей травой, а также под кронами деревьев. В остальных местах разведение костров допускается на площадках, окаймленных минерализованной полосой шириной не менее 4 метров. Костер тщательно засыпается землей или заливается водой до полного прекращения тления;</w:t>
      </w:r>
      <w:r>
        <w:br/>
      </w:r>
      <w:r>
        <w:rPr>
          <w:rFonts w:ascii="Times New Roman"/>
          <w:b w:val="false"/>
          <w:i w:val="false"/>
          <w:color w:val="000000"/>
          <w:sz w:val="28"/>
        </w:rPr>
        <w:t>
</w:t>
      </w:r>
      <w:r>
        <w:rPr>
          <w:rFonts w:ascii="Times New Roman"/>
          <w:b w:val="false"/>
          <w:i w:val="false"/>
          <w:color w:val="000000"/>
          <w:sz w:val="28"/>
        </w:rPr>
        <w:t>
      2) бросать горящие спички, окурки и вытряхивать из курительных трубок горячую золу;</w:t>
      </w:r>
      <w:r>
        <w:br/>
      </w:r>
      <w:r>
        <w:rPr>
          <w:rFonts w:ascii="Times New Roman"/>
          <w:b w:val="false"/>
          <w:i w:val="false"/>
          <w:color w:val="000000"/>
          <w:sz w:val="28"/>
        </w:rPr>
        <w:t>
</w:t>
      </w:r>
      <w:r>
        <w:rPr>
          <w:rFonts w:ascii="Times New Roman"/>
          <w:b w:val="false"/>
          <w:i w:val="false"/>
          <w:color w:val="000000"/>
          <w:sz w:val="28"/>
        </w:rPr>
        <w:t>
      3) употреблять при охоте пыжи из легковоспламеняющихся или тлеющих материалов;</w:t>
      </w:r>
      <w:r>
        <w:br/>
      </w:r>
      <w:r>
        <w:rPr>
          <w:rFonts w:ascii="Times New Roman"/>
          <w:b w:val="false"/>
          <w:i w:val="false"/>
          <w:color w:val="000000"/>
          <w:sz w:val="28"/>
        </w:rPr>
        <w:t>
</w:t>
      </w:r>
      <w:r>
        <w:rPr>
          <w:rFonts w:ascii="Times New Roman"/>
          <w:b w:val="false"/>
          <w:i w:val="false"/>
          <w:color w:val="000000"/>
          <w:sz w:val="28"/>
        </w:rPr>
        <w:t>
      4) оставлять пропитанный горюче-смазочными веществами обтирочный материал в непредусмотренных специально для этого местах;</w:t>
      </w:r>
      <w:r>
        <w:br/>
      </w:r>
      <w:r>
        <w:rPr>
          <w:rFonts w:ascii="Times New Roman"/>
          <w:b w:val="false"/>
          <w:i w:val="false"/>
          <w:color w:val="000000"/>
          <w:sz w:val="28"/>
        </w:rPr>
        <w:t>
</w:t>
      </w:r>
      <w:r>
        <w:rPr>
          <w:rFonts w:ascii="Times New Roman"/>
          <w:b w:val="false"/>
          <w:i w:val="false"/>
          <w:color w:val="000000"/>
          <w:sz w:val="28"/>
        </w:rPr>
        <w:t>
      5) заправлять топливные баки при работающих двигателях внутреннего сгорания, использовать машины с неисправной системой питания двигателя, а также курить или пользоваться открытым огнем вблизи машин, заправляемых горючим.</w:t>
      </w:r>
      <w:r>
        <w:br/>
      </w:r>
      <w:r>
        <w:rPr>
          <w:rFonts w:ascii="Times New Roman"/>
          <w:b w:val="false"/>
          <w:i w:val="false"/>
          <w:color w:val="000000"/>
          <w:sz w:val="28"/>
        </w:rPr>
        <w:t>
</w:t>
      </w:r>
      <w:r>
        <w:rPr>
          <w:rFonts w:ascii="Times New Roman"/>
          <w:b w:val="false"/>
          <w:i w:val="false"/>
          <w:color w:val="000000"/>
          <w:sz w:val="28"/>
        </w:rPr>
        <w:t>
      15. Не допускаются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w:t>
      </w:r>
      <w:r>
        <w:br/>
      </w:r>
      <w:r>
        <w:rPr>
          <w:rFonts w:ascii="Times New Roman"/>
          <w:b w:val="false"/>
          <w:i w:val="false"/>
          <w:color w:val="000000"/>
          <w:sz w:val="28"/>
        </w:rPr>
        <w:t>
</w:t>
      </w:r>
      <w:r>
        <w:rPr>
          <w:rFonts w:ascii="Times New Roman"/>
          <w:b w:val="false"/>
          <w:i w:val="false"/>
          <w:color w:val="000000"/>
          <w:sz w:val="28"/>
        </w:rPr>
        <w:t>
      16. Лесозаготовителям, физическим и юридическим лицам необходимо:</w:t>
      </w:r>
      <w:r>
        <w:br/>
      </w:r>
      <w:r>
        <w:rPr>
          <w:rFonts w:ascii="Times New Roman"/>
          <w:b w:val="false"/>
          <w:i w:val="false"/>
          <w:color w:val="000000"/>
          <w:sz w:val="28"/>
        </w:rPr>
        <w:t>
</w:t>
      </w:r>
      <w:r>
        <w:rPr>
          <w:rFonts w:ascii="Times New Roman"/>
          <w:b w:val="false"/>
          <w:i w:val="false"/>
          <w:color w:val="000000"/>
          <w:sz w:val="28"/>
        </w:rPr>
        <w:t>
      1) при строительстве в лесу дорог, газонефтепроводов, линий электропередач, связи, радио и других коммуникаций производить уборку оставшейся древесины и иных легковоспламеняющихся материалов в порядке и в сроки, устанавливаемые владельцами участков лесного фонда в разрешительных документах на лесопользование;</w:t>
      </w:r>
      <w:r>
        <w:br/>
      </w:r>
      <w:r>
        <w:rPr>
          <w:rFonts w:ascii="Times New Roman"/>
          <w:b w:val="false"/>
          <w:i w:val="false"/>
          <w:color w:val="000000"/>
          <w:sz w:val="28"/>
        </w:rPr>
        <w:t>
</w:t>
      </w:r>
      <w:r>
        <w:rPr>
          <w:rFonts w:ascii="Times New Roman"/>
          <w:b w:val="false"/>
          <w:i w:val="false"/>
          <w:color w:val="000000"/>
          <w:sz w:val="28"/>
        </w:rPr>
        <w:t>
      2) при работах в лесу хранить горюче - смазочные материалы в стандартной закрытой таре, очищать места их хранения в радиусе 5 метров от растительного покрова, древесных и других легковоспламеняющихся остатков, окаймлять минерализованными полосами шириной не менее 4 метров;</w:t>
      </w:r>
      <w:r>
        <w:br/>
      </w:r>
      <w:r>
        <w:rPr>
          <w:rFonts w:ascii="Times New Roman"/>
          <w:b w:val="false"/>
          <w:i w:val="false"/>
          <w:color w:val="000000"/>
          <w:sz w:val="28"/>
        </w:rPr>
        <w:t>
</w:t>
      </w:r>
      <w:r>
        <w:rPr>
          <w:rFonts w:ascii="Times New Roman"/>
          <w:b w:val="false"/>
          <w:i w:val="false"/>
          <w:color w:val="000000"/>
          <w:sz w:val="28"/>
        </w:rPr>
        <w:t>
      3) при использовании при работах взрывчатых веществ заблаговременно уведомлять владельцев участков лесного фонда о месте и времени проведения взрывных работ. Прекращать взрывные работы при IV - V классах пожарной опасности по условиям погоды;</w:t>
      </w:r>
      <w:r>
        <w:br/>
      </w:r>
      <w:r>
        <w:rPr>
          <w:rFonts w:ascii="Times New Roman"/>
          <w:b w:val="false"/>
          <w:i w:val="false"/>
          <w:color w:val="000000"/>
          <w:sz w:val="28"/>
        </w:rPr>
        <w:t>
</w:t>
      </w:r>
      <w:r>
        <w:rPr>
          <w:rFonts w:ascii="Times New Roman"/>
          <w:b w:val="false"/>
          <w:i w:val="false"/>
          <w:color w:val="000000"/>
          <w:sz w:val="28"/>
        </w:rPr>
        <w:t>
      4) в местах работ и расположения объектов или в зонах проведения культурно-оздоровительных и других мероприятий, на участках отгонного животноводства, предоставленных в лесопользование, иметь противопожарное оборудование и средства для тушения лесных пожаров по нормам, указанным в приложениях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содержать указанные оборудование и средства во время пожароопасного сезона в полной готовности к немедленному использованию в случае возникновения пожара.</w:t>
      </w:r>
      <w:r>
        <w:br/>
      </w:r>
      <w:r>
        <w:rPr>
          <w:rFonts w:ascii="Times New Roman"/>
          <w:b w:val="false"/>
          <w:i w:val="false"/>
          <w:color w:val="000000"/>
          <w:sz w:val="28"/>
        </w:rPr>
        <w:t>
</w:t>
      </w:r>
      <w:r>
        <w:rPr>
          <w:rFonts w:ascii="Times New Roman"/>
          <w:b w:val="false"/>
          <w:i w:val="false"/>
          <w:color w:val="000000"/>
          <w:sz w:val="28"/>
        </w:rPr>
        <w:t>
      Физические и юридические лица, для которых не утверждены нормы обеспечения противопожарным оборудованием и средствами тушения лесных пожаров имеют в местах работ и расположения объектов первичные средства пожаротушения (бочки с водой, ящики с песком, огнетушители, топоры, лопаты, метлы и другие), перечень и количество которых согласовываются с государственным лесовладельцем;</w:t>
      </w:r>
      <w:r>
        <w:br/>
      </w:r>
      <w:r>
        <w:rPr>
          <w:rFonts w:ascii="Times New Roman"/>
          <w:b w:val="false"/>
          <w:i w:val="false"/>
          <w:color w:val="000000"/>
          <w:sz w:val="28"/>
        </w:rPr>
        <w:t>
</w:t>
      </w:r>
      <w:r>
        <w:rPr>
          <w:rFonts w:ascii="Times New Roman"/>
          <w:b w:val="false"/>
          <w:i w:val="false"/>
          <w:color w:val="000000"/>
          <w:sz w:val="28"/>
        </w:rPr>
        <w:t>
      5) создавать на пожароопасный сезон в подразделениях, производящих работу в лесу, а также в поселках, расположенных в лесу, подготовленные общественные пожарные объединения из числа рабочих, служащих и других граждан для использования при тушении возникающих пожаров.</w:t>
      </w:r>
      <w:r>
        <w:br/>
      </w:r>
      <w:r>
        <w:rPr>
          <w:rFonts w:ascii="Times New Roman"/>
          <w:b w:val="false"/>
          <w:i w:val="false"/>
          <w:color w:val="000000"/>
          <w:sz w:val="28"/>
        </w:rPr>
        <w:t>
</w:t>
      </w:r>
      <w:r>
        <w:rPr>
          <w:rFonts w:ascii="Times New Roman"/>
          <w:b w:val="false"/>
          <w:i w:val="false"/>
          <w:color w:val="000000"/>
          <w:sz w:val="28"/>
        </w:rPr>
        <w:t>
      17. Засорение леса бытовыми отходами и отбросами, свалка мусора и строительных остатков в лесу не допускается.</w:t>
      </w:r>
      <w:r>
        <w:br/>
      </w:r>
      <w:r>
        <w:rPr>
          <w:rFonts w:ascii="Times New Roman"/>
          <w:b w:val="false"/>
          <w:i w:val="false"/>
          <w:color w:val="000000"/>
          <w:sz w:val="28"/>
        </w:rPr>
        <w:t>
</w:t>
      </w:r>
      <w:r>
        <w:rPr>
          <w:rFonts w:ascii="Times New Roman"/>
          <w:b w:val="false"/>
          <w:i w:val="false"/>
          <w:color w:val="000000"/>
          <w:sz w:val="28"/>
        </w:rPr>
        <w:t>
      18. Сжигание мусора производится вблизи леса только на специально отведенных участках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места для сжигания (котлованы или площадки) отводятся на расстоянии не менее 50 метров от стен хвойного леса или отдельно растущих хвойных деревьев и молодняка, не менее 25 метров от стен лиственного леса и отдельно растущих лиственных деревьев;</w:t>
      </w:r>
      <w:r>
        <w:br/>
      </w:r>
      <w:r>
        <w:rPr>
          <w:rFonts w:ascii="Times New Roman"/>
          <w:b w:val="false"/>
          <w:i w:val="false"/>
          <w:color w:val="000000"/>
          <w:sz w:val="28"/>
        </w:rPr>
        <w:t>
</w:t>
      </w:r>
      <w:r>
        <w:rPr>
          <w:rFonts w:ascii="Times New Roman"/>
          <w:b w:val="false"/>
          <w:i w:val="false"/>
          <w:color w:val="000000"/>
          <w:sz w:val="28"/>
        </w:rPr>
        <w:t>
      2) территория вокруг мест для сжигания мусора очищается в радиусе 15-20 метров от сухостоя, валежника, порубочных остатков, других легковоспламеняющихся материалов и окаймлена минерализованной полосой шириной не менее 4 метров, а на участках вблизи хвойного леса на сухих почвах - не менее 5 метров;</w:t>
      </w:r>
      <w:r>
        <w:br/>
      </w:r>
      <w:r>
        <w:rPr>
          <w:rFonts w:ascii="Times New Roman"/>
          <w:b w:val="false"/>
          <w:i w:val="false"/>
          <w:color w:val="000000"/>
          <w:sz w:val="28"/>
        </w:rPr>
        <w:t>
</w:t>
      </w:r>
      <w:r>
        <w:rPr>
          <w:rFonts w:ascii="Times New Roman"/>
          <w:b w:val="false"/>
          <w:i w:val="false"/>
          <w:color w:val="000000"/>
          <w:sz w:val="28"/>
        </w:rPr>
        <w:t>
      3) в пожароопасный сезон сжигание мусора производится только при 1-2 классах пожароопасности в безветренную или дождливую погоду под наблюдением специально выделенных лиц. В засушливые периоды сжигание мусора не допускается.</w:t>
      </w:r>
      <w:r>
        <w:br/>
      </w:r>
      <w:r>
        <w:rPr>
          <w:rFonts w:ascii="Times New Roman"/>
          <w:b w:val="false"/>
          <w:i w:val="false"/>
          <w:color w:val="000000"/>
          <w:sz w:val="28"/>
        </w:rPr>
        <w:t>
</w:t>
      </w:r>
      <w:r>
        <w:rPr>
          <w:rFonts w:ascii="Times New Roman"/>
          <w:b w:val="false"/>
          <w:i w:val="false"/>
          <w:color w:val="000000"/>
          <w:sz w:val="28"/>
        </w:rPr>
        <w:t>
      19. Физические лица, руководители организаций, осуществляющих работы или имеющих объекты на территории лесного фонда, перед началом пожароопасного сезона, а лица, ответственные за проведение культурно-массовых и других мероприятий - перед выездом или выходом отдыхающих в лес проводят инструктаж рабочим, служащим или участникам культурно-массовых и других мероприятий о соблюдении настоящих Правил, предупреждении возникновения лесных пожаров, а также о способах их тушения.</w:t>
      </w:r>
      <w:r>
        <w:br/>
      </w:r>
      <w:r>
        <w:rPr>
          <w:rFonts w:ascii="Times New Roman"/>
          <w:b w:val="false"/>
          <w:i w:val="false"/>
          <w:color w:val="000000"/>
          <w:sz w:val="28"/>
        </w:rPr>
        <w:t>
</w:t>
      </w:r>
      <w:r>
        <w:rPr>
          <w:rFonts w:ascii="Times New Roman"/>
          <w:b w:val="false"/>
          <w:i w:val="false"/>
          <w:color w:val="000000"/>
          <w:sz w:val="28"/>
        </w:rPr>
        <w:t>
      20. Физические и юридические лица, ведущие рубки леса (лесозаготовители), независимо от способа и времени рубок, производят одновременно с заготовкой очистку мест рубок от порубочных остатков.</w:t>
      </w:r>
      <w:r>
        <w:br/>
      </w:r>
      <w:r>
        <w:rPr>
          <w:rFonts w:ascii="Times New Roman"/>
          <w:b w:val="false"/>
          <w:i w:val="false"/>
          <w:color w:val="000000"/>
          <w:sz w:val="28"/>
        </w:rPr>
        <w:t>
</w:t>
      </w:r>
      <w:r>
        <w:rPr>
          <w:rFonts w:ascii="Times New Roman"/>
          <w:b w:val="false"/>
          <w:i w:val="false"/>
          <w:color w:val="000000"/>
          <w:sz w:val="28"/>
        </w:rPr>
        <w:t>
      Способы очистки указываются государственным лесовладельцем в </w:t>
      </w:r>
      <w:r>
        <w:rPr>
          <w:rFonts w:ascii="Times New Roman"/>
          <w:b w:val="false"/>
          <w:i w:val="false"/>
          <w:color w:val="000000"/>
          <w:sz w:val="28"/>
        </w:rPr>
        <w:t>лесорубочном билете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 проведении очистки мест рубок лесозаготовители выполняют следующие требования:</w:t>
      </w:r>
      <w:r>
        <w:br/>
      </w:r>
      <w:r>
        <w:rPr>
          <w:rFonts w:ascii="Times New Roman"/>
          <w:b w:val="false"/>
          <w:i w:val="false"/>
          <w:color w:val="000000"/>
          <w:sz w:val="28"/>
        </w:rPr>
        <w:t>
</w:t>
      </w:r>
      <w:r>
        <w:rPr>
          <w:rFonts w:ascii="Times New Roman"/>
          <w:b w:val="false"/>
          <w:i w:val="false"/>
          <w:color w:val="000000"/>
          <w:sz w:val="28"/>
        </w:rPr>
        <w:t>
      1) производить весеннюю доочистку лесосек в случае заготовки древесины и очистки лесосек в зимнее время;</w:t>
      </w:r>
      <w:r>
        <w:br/>
      </w:r>
      <w:r>
        <w:rPr>
          <w:rFonts w:ascii="Times New Roman"/>
          <w:b w:val="false"/>
          <w:i w:val="false"/>
          <w:color w:val="000000"/>
          <w:sz w:val="28"/>
        </w:rPr>
        <w:t>
</w:t>
      </w:r>
      <w:r>
        <w:rPr>
          <w:rFonts w:ascii="Times New Roman"/>
          <w:b w:val="false"/>
          <w:i w:val="false"/>
          <w:color w:val="000000"/>
          <w:sz w:val="28"/>
        </w:rPr>
        <w:t>
      2) укладывать порубочные остатки в кучи или валы для перегнивания или сжигания, или разбрасывать их в измельченном виде по лесосеке на расстоянии не менее 10 метров от стен леса;</w:t>
      </w:r>
      <w:r>
        <w:br/>
      </w:r>
      <w:r>
        <w:rPr>
          <w:rFonts w:ascii="Times New Roman"/>
          <w:b w:val="false"/>
          <w:i w:val="false"/>
          <w:color w:val="000000"/>
          <w:sz w:val="28"/>
        </w:rPr>
        <w:t>
</w:t>
      </w:r>
      <w:r>
        <w:rPr>
          <w:rFonts w:ascii="Times New Roman"/>
          <w:b w:val="false"/>
          <w:i w:val="false"/>
          <w:color w:val="000000"/>
          <w:sz w:val="28"/>
        </w:rPr>
        <w:t>
      3) производить сжигание порубочных остатков от зимней заготовки до начала пожароопасного сезона. Сжигание порубочных остатков от летней заготовки леса и собранных при весенней доочистке мест рубок производится осенью после окончания пожароопасного периода.</w:t>
      </w:r>
      <w:r>
        <w:br/>
      </w:r>
      <w:r>
        <w:rPr>
          <w:rFonts w:ascii="Times New Roman"/>
          <w:b w:val="false"/>
          <w:i w:val="false"/>
          <w:color w:val="000000"/>
          <w:sz w:val="28"/>
        </w:rPr>
        <w:t>
</w:t>
      </w:r>
      <w:r>
        <w:rPr>
          <w:rFonts w:ascii="Times New Roman"/>
          <w:b w:val="false"/>
          <w:i w:val="false"/>
          <w:color w:val="000000"/>
          <w:sz w:val="28"/>
        </w:rPr>
        <w:t>
      При сжигании порубочных остатков обеспечивается сохранность имеющихся на лесосеках семенников, подроста и других несрубленных деревьев, а также полное сгорание порубочных остатков.</w:t>
      </w:r>
      <w:r>
        <w:br/>
      </w:r>
      <w:r>
        <w:rPr>
          <w:rFonts w:ascii="Times New Roman"/>
          <w:b w:val="false"/>
          <w:i w:val="false"/>
          <w:color w:val="000000"/>
          <w:sz w:val="28"/>
        </w:rPr>
        <w:t>
</w:t>
      </w:r>
      <w:r>
        <w:rPr>
          <w:rFonts w:ascii="Times New Roman"/>
          <w:b w:val="false"/>
          <w:i w:val="false"/>
          <w:color w:val="000000"/>
          <w:sz w:val="28"/>
        </w:rPr>
        <w:t>
      Сжигание порубочных остатков на лесосеках сплошным палом не допускается.</w:t>
      </w:r>
      <w:r>
        <w:br/>
      </w:r>
      <w:r>
        <w:rPr>
          <w:rFonts w:ascii="Times New Roman"/>
          <w:b w:val="false"/>
          <w:i w:val="false"/>
          <w:color w:val="000000"/>
          <w:sz w:val="28"/>
        </w:rPr>
        <w:t>
</w:t>
      </w:r>
      <w:r>
        <w:rPr>
          <w:rFonts w:ascii="Times New Roman"/>
          <w:b w:val="false"/>
          <w:i w:val="false"/>
          <w:color w:val="000000"/>
          <w:sz w:val="28"/>
        </w:rPr>
        <w:t>
      При трелевке деревьев с кронами сжигание порубочных остатков на верхних складах (пунктах погрузки) производятся в течение всего периода заготовки.</w:t>
      </w:r>
      <w:r>
        <w:br/>
      </w:r>
      <w:r>
        <w:rPr>
          <w:rFonts w:ascii="Times New Roman"/>
          <w:b w:val="false"/>
          <w:i w:val="false"/>
          <w:color w:val="000000"/>
          <w:sz w:val="28"/>
        </w:rPr>
        <w:t>
</w:t>
      </w:r>
      <w:r>
        <w:rPr>
          <w:rFonts w:ascii="Times New Roman"/>
          <w:b w:val="false"/>
          <w:i w:val="false"/>
          <w:color w:val="000000"/>
          <w:sz w:val="28"/>
        </w:rPr>
        <w:t>
      21. Срубленные деревья в случае оставления их на лесосеках на</w:t>
      </w:r>
      <w:r>
        <w:br/>
      </w:r>
      <w:r>
        <w:rPr>
          <w:rFonts w:ascii="Times New Roman"/>
          <w:b w:val="false"/>
          <w:i w:val="false"/>
          <w:color w:val="000000"/>
          <w:sz w:val="28"/>
        </w:rPr>
        <w:t>
пожароопасный сезон очищаются от сучьев и плотно укладываются на землю.</w:t>
      </w:r>
      <w:r>
        <w:br/>
      </w:r>
      <w:r>
        <w:rPr>
          <w:rFonts w:ascii="Times New Roman"/>
          <w:b w:val="false"/>
          <w:i w:val="false"/>
          <w:color w:val="000000"/>
          <w:sz w:val="28"/>
        </w:rPr>
        <w:t>
</w:t>
      </w:r>
      <w:r>
        <w:rPr>
          <w:rFonts w:ascii="Times New Roman"/>
          <w:b w:val="false"/>
          <w:i w:val="false"/>
          <w:color w:val="000000"/>
          <w:sz w:val="28"/>
        </w:rPr>
        <w:t>
      Заготовленная лесная продукция, оставляемая на лесосеках на пожароопасный сезон, собираются в штабеля или поленницы и окаймлена минерализованной полосой шириной не менее 4 метров.</w:t>
      </w:r>
      <w:r>
        <w:br/>
      </w:r>
      <w:r>
        <w:rPr>
          <w:rFonts w:ascii="Times New Roman"/>
          <w:b w:val="false"/>
          <w:i w:val="false"/>
          <w:color w:val="000000"/>
          <w:sz w:val="28"/>
        </w:rPr>
        <w:t>
</w:t>
      </w:r>
      <w:r>
        <w:rPr>
          <w:rFonts w:ascii="Times New Roman"/>
          <w:b w:val="false"/>
          <w:i w:val="false"/>
          <w:color w:val="000000"/>
          <w:sz w:val="28"/>
        </w:rPr>
        <w:t>
      22. Лесосеки в хвойных равнинных лесах на сухих почвах с оставленной на пожароопасный сезон заготовленной древесиной, а также с оставленными на перегнивание порубочными остатками окаймляются минерализованной полосой шириной не менее 4 метров. Лесосеки площадью более 25 гектар кроме этого разделяются минерализованными полосами указанной ширины на участки.</w:t>
      </w:r>
      <w:r>
        <w:br/>
      </w:r>
      <w:r>
        <w:rPr>
          <w:rFonts w:ascii="Times New Roman"/>
          <w:b w:val="false"/>
          <w:i w:val="false"/>
          <w:color w:val="000000"/>
          <w:sz w:val="28"/>
        </w:rPr>
        <w:t>
</w:t>
      </w:r>
      <w:r>
        <w:rPr>
          <w:rFonts w:ascii="Times New Roman"/>
          <w:b w:val="false"/>
          <w:i w:val="false"/>
          <w:color w:val="000000"/>
          <w:sz w:val="28"/>
        </w:rPr>
        <w:t>
      23. Складирование заготовленной древесины производится в соответствии с требованиями МСН 2.02-02-2004 "Склады лесных материалов. Противопожарные нормы", принятыми 20 сентября 2004 года Межгосударственной научно-технической комиссией по стандартизации, техническому нормированию и сертификации в строительстве.</w:t>
      </w:r>
      <w:r>
        <w:br/>
      </w:r>
      <w:r>
        <w:rPr>
          <w:rFonts w:ascii="Times New Roman"/>
          <w:b w:val="false"/>
          <w:i w:val="false"/>
          <w:color w:val="000000"/>
          <w:sz w:val="28"/>
        </w:rPr>
        <w:t>
</w:t>
      </w:r>
      <w:r>
        <w:rPr>
          <w:rFonts w:ascii="Times New Roman"/>
          <w:b w:val="false"/>
          <w:i w:val="false"/>
          <w:color w:val="000000"/>
          <w:sz w:val="28"/>
        </w:rPr>
        <w:t>
      Места складирования и указанные противопожарные разрывы вокруг них очищаются от легковоспламеняющихся материалов и окаймлены минерализованной полосой не менее 4 метров, а в хвойных насаждениях на сухих почвах - двумя такими полосами на расстоянии 5-10 метров одна от другой.</w:t>
      </w:r>
      <w:r>
        <w:br/>
      </w:r>
      <w:r>
        <w:rPr>
          <w:rFonts w:ascii="Times New Roman"/>
          <w:b w:val="false"/>
          <w:i w:val="false"/>
          <w:color w:val="000000"/>
          <w:sz w:val="28"/>
        </w:rPr>
        <w:t>
</w:t>
      </w:r>
      <w:r>
        <w:rPr>
          <w:rFonts w:ascii="Times New Roman"/>
          <w:b w:val="false"/>
          <w:i w:val="false"/>
          <w:color w:val="000000"/>
          <w:sz w:val="28"/>
        </w:rPr>
        <w:t>
      24. Лесопользователи, ведущие побочные лесные пользования, заготовку древесных соков и второстепенных лесных ресурсов осуществляют:</w:t>
      </w:r>
      <w:r>
        <w:br/>
      </w:r>
      <w:r>
        <w:rPr>
          <w:rFonts w:ascii="Times New Roman"/>
          <w:b w:val="false"/>
          <w:i w:val="false"/>
          <w:color w:val="000000"/>
          <w:sz w:val="28"/>
        </w:rPr>
        <w:t>
</w:t>
      </w:r>
      <w:r>
        <w:rPr>
          <w:rFonts w:ascii="Times New Roman"/>
          <w:b w:val="false"/>
          <w:i w:val="false"/>
          <w:color w:val="000000"/>
          <w:sz w:val="28"/>
        </w:rPr>
        <w:t>
      1) размещение производственных объектов на расстоянии не менее 50 метров от стен леса в местах, согласованных с государственным лесовладельцем;</w:t>
      </w:r>
      <w:r>
        <w:br/>
      </w:r>
      <w:r>
        <w:rPr>
          <w:rFonts w:ascii="Times New Roman"/>
          <w:b w:val="false"/>
          <w:i w:val="false"/>
          <w:color w:val="000000"/>
          <w:sz w:val="28"/>
        </w:rPr>
        <w:t>
</w:t>
      </w:r>
      <w:r>
        <w:rPr>
          <w:rFonts w:ascii="Times New Roman"/>
          <w:b w:val="false"/>
          <w:i w:val="false"/>
          <w:color w:val="000000"/>
          <w:sz w:val="28"/>
        </w:rPr>
        <w:t>
      2) в пожароопасный сезон в нерабочее время охрану производственных объектов в местах их концентрации;</w:t>
      </w:r>
      <w:r>
        <w:br/>
      </w:r>
      <w:r>
        <w:rPr>
          <w:rFonts w:ascii="Times New Roman"/>
          <w:b w:val="false"/>
          <w:i w:val="false"/>
          <w:color w:val="000000"/>
          <w:sz w:val="28"/>
        </w:rPr>
        <w:t>
</w:t>
      </w:r>
      <w:r>
        <w:rPr>
          <w:rFonts w:ascii="Times New Roman"/>
          <w:b w:val="false"/>
          <w:i w:val="false"/>
          <w:color w:val="000000"/>
          <w:sz w:val="28"/>
        </w:rPr>
        <w:t>
      3) содержание территории в радиусе 50 метров от производственных объектов очищенной от легковоспламеняющихся материалов;</w:t>
      </w:r>
      <w:r>
        <w:br/>
      </w:r>
      <w:r>
        <w:rPr>
          <w:rFonts w:ascii="Times New Roman"/>
          <w:b w:val="false"/>
          <w:i w:val="false"/>
          <w:color w:val="000000"/>
          <w:sz w:val="28"/>
        </w:rPr>
        <w:t>
</w:t>
      </w:r>
      <w:r>
        <w:rPr>
          <w:rFonts w:ascii="Times New Roman"/>
          <w:b w:val="false"/>
          <w:i w:val="false"/>
          <w:color w:val="000000"/>
          <w:sz w:val="28"/>
        </w:rPr>
        <w:t>
      4) по границам этих территорий прокладку минерализованных полос шириной не менее 4 метров, а в хвойных насаждениях на сухих почвах - две минерализованные полосы такой же ширины на расстоянии 5-10 метров одна от другой.</w:t>
      </w:r>
      <w:r>
        <w:br/>
      </w:r>
      <w:r>
        <w:rPr>
          <w:rFonts w:ascii="Times New Roman"/>
          <w:b w:val="false"/>
          <w:i w:val="false"/>
          <w:color w:val="000000"/>
          <w:sz w:val="28"/>
        </w:rPr>
        <w:t>
</w:t>
      </w:r>
      <w:r>
        <w:rPr>
          <w:rFonts w:ascii="Times New Roman"/>
          <w:b w:val="false"/>
          <w:i w:val="false"/>
          <w:color w:val="000000"/>
          <w:sz w:val="28"/>
        </w:rPr>
        <w:t>
      25. Физические лица при осуществлении ими на безвозмездной (без выписки лесного билета) основе традиционного сбора побочной продукции леса (грибов, ягод, лекарственных растений) в пределах установленных норм пользования руководствуются общими требованиями, указанными в пункте 16 настоящих Правил.</w:t>
      </w:r>
      <w:r>
        <w:br/>
      </w:r>
      <w:r>
        <w:rPr>
          <w:rFonts w:ascii="Times New Roman"/>
          <w:b w:val="false"/>
          <w:i w:val="false"/>
          <w:color w:val="000000"/>
          <w:sz w:val="28"/>
        </w:rPr>
        <w:t>
</w:t>
      </w:r>
      <w:r>
        <w:rPr>
          <w:rFonts w:ascii="Times New Roman"/>
          <w:b w:val="false"/>
          <w:i w:val="false"/>
          <w:color w:val="000000"/>
          <w:sz w:val="28"/>
        </w:rPr>
        <w:t>
      26. Лесопользователи, производящие заготовку живицы, размещают:</w:t>
      </w:r>
      <w:r>
        <w:br/>
      </w:r>
      <w:r>
        <w:rPr>
          <w:rFonts w:ascii="Times New Roman"/>
          <w:b w:val="false"/>
          <w:i w:val="false"/>
          <w:color w:val="000000"/>
          <w:sz w:val="28"/>
        </w:rPr>
        <w:t>
</w:t>
      </w:r>
      <w:r>
        <w:rPr>
          <w:rFonts w:ascii="Times New Roman"/>
          <w:b w:val="false"/>
          <w:i w:val="false"/>
          <w:color w:val="000000"/>
          <w:sz w:val="28"/>
        </w:rPr>
        <w:t>
      1) промежуточные склады для хранения живицы на очищенных от легковоспламеняющихся материалов площадках;</w:t>
      </w:r>
      <w:r>
        <w:br/>
      </w:r>
      <w:r>
        <w:rPr>
          <w:rFonts w:ascii="Times New Roman"/>
          <w:b w:val="false"/>
          <w:i w:val="false"/>
          <w:color w:val="000000"/>
          <w:sz w:val="28"/>
        </w:rPr>
        <w:t>
</w:t>
      </w:r>
      <w:r>
        <w:rPr>
          <w:rFonts w:ascii="Times New Roman"/>
          <w:b w:val="false"/>
          <w:i w:val="false"/>
          <w:color w:val="000000"/>
          <w:sz w:val="28"/>
        </w:rPr>
        <w:t>
      2) по согласованию с государственными лесовладельцами основные склады для хранения живицы на открытых, очищенных от легковоспламеняющихся материалов площадках на расстоянии не менее 50 метров от стен леса;</w:t>
      </w:r>
      <w:r>
        <w:br/>
      </w:r>
      <w:r>
        <w:rPr>
          <w:rFonts w:ascii="Times New Roman"/>
          <w:b w:val="false"/>
          <w:i w:val="false"/>
          <w:color w:val="000000"/>
          <w:sz w:val="28"/>
        </w:rPr>
        <w:t>
</w:t>
      </w:r>
      <w:r>
        <w:rPr>
          <w:rFonts w:ascii="Times New Roman"/>
          <w:b w:val="false"/>
          <w:i w:val="false"/>
          <w:color w:val="000000"/>
          <w:sz w:val="28"/>
        </w:rPr>
        <w:t>
      3) по границам указанных в подпунктах 1) и 2) настоящего пункта территорий минерализованную полосу шириной не менее 4 метров и содержать ее в течение пожароопасного сезона в очищенном состоянии;</w:t>
      </w:r>
      <w:r>
        <w:br/>
      </w:r>
      <w:r>
        <w:rPr>
          <w:rFonts w:ascii="Times New Roman"/>
          <w:b w:val="false"/>
          <w:i w:val="false"/>
          <w:color w:val="000000"/>
          <w:sz w:val="28"/>
        </w:rPr>
        <w:t>
</w:t>
      </w:r>
      <w:r>
        <w:rPr>
          <w:rFonts w:ascii="Times New Roman"/>
          <w:b w:val="false"/>
          <w:i w:val="false"/>
          <w:color w:val="000000"/>
          <w:sz w:val="28"/>
        </w:rPr>
        <w:t>
      4) на участках, подготовленных для сбора живицы, оборудованные места для курения.</w:t>
      </w:r>
      <w:r>
        <w:br/>
      </w:r>
      <w:r>
        <w:rPr>
          <w:rFonts w:ascii="Times New Roman"/>
          <w:b w:val="false"/>
          <w:i w:val="false"/>
          <w:color w:val="000000"/>
          <w:sz w:val="28"/>
        </w:rPr>
        <w:t>
</w:t>
      </w:r>
      <w:r>
        <w:rPr>
          <w:rFonts w:ascii="Times New Roman"/>
          <w:b w:val="false"/>
          <w:i w:val="false"/>
          <w:color w:val="000000"/>
          <w:sz w:val="28"/>
        </w:rPr>
        <w:t>
      27. Поисковые, геодезические, геологические, лесоустроительные и другие экспедиции, партии и отряды до начала работ согласовывают с владельцами участков лесного фонда места проведения работ, расположения основных баз, маршруты следования в лесу и перечень мероприятий по предупреждению и тушению пожаров. При этом все участники работ знакомятся с настоящими Правилами.</w:t>
      </w:r>
      <w:r>
        <w:br/>
      </w:r>
      <w:r>
        <w:rPr>
          <w:rFonts w:ascii="Times New Roman"/>
          <w:b w:val="false"/>
          <w:i w:val="false"/>
          <w:color w:val="000000"/>
          <w:sz w:val="28"/>
        </w:rPr>
        <w:t>
</w:t>
      </w:r>
      <w:r>
        <w:rPr>
          <w:rFonts w:ascii="Times New Roman"/>
          <w:b w:val="false"/>
          <w:i w:val="false"/>
          <w:color w:val="000000"/>
          <w:sz w:val="28"/>
        </w:rPr>
        <w:t>
      28. По границам мест расположения баз поисковых, геодезических, геологических, лесоустроительных и других экспедиций, партий и отрядов в лесной зоне в пожароопасный период прокладывается минерализованная полоса шириной не менее 4 метров, которая постоянно очищается от различных сгораемых отходов.</w:t>
      </w:r>
      <w:r>
        <w:br/>
      </w:r>
      <w:r>
        <w:rPr>
          <w:rFonts w:ascii="Times New Roman"/>
          <w:b w:val="false"/>
          <w:i w:val="false"/>
          <w:color w:val="000000"/>
          <w:sz w:val="28"/>
        </w:rPr>
        <w:t>
</w:t>
      </w:r>
      <w:r>
        <w:rPr>
          <w:rFonts w:ascii="Times New Roman"/>
          <w:b w:val="false"/>
          <w:i w:val="false"/>
          <w:color w:val="000000"/>
          <w:sz w:val="28"/>
        </w:rPr>
        <w:t>
      29. Физическим и юридическим лицам, имеющим туристские базы, оздоровительные лагеря, дома отдыха и иные объекты туризма и отдыха или проводящим на территории лесного фонда культурно-оздоровительные, туристские и спортивные мероприятия, разрешается использовать в пожароопасный сезон в качестве постоянных мест отдыха для устройства туристских стоянок и проведения других массовых мероприятий лесные участки только по согласованию с лесовладельцами при условии оборудования на этих участках мест для разведения костров и сбора мусора, а также минерализованных полос шириной не менее 4 метров и содержания участков в очищенном от сгораемого мусора состоянии. При этом участников этих мероприятий ознакамливают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30. Лесопользователи, которым участки лесного фонда переданы в лесопользование, наряду с выполнением требований, предусмотренных главой 4 настоящих Правил, обеспечивают выполнение следующих противопожарных мероприятий:</w:t>
      </w:r>
      <w:r>
        <w:br/>
      </w:r>
      <w:r>
        <w:rPr>
          <w:rFonts w:ascii="Times New Roman"/>
          <w:b w:val="false"/>
          <w:i w:val="false"/>
          <w:color w:val="000000"/>
          <w:sz w:val="28"/>
        </w:rPr>
        <w:t>
</w:t>
      </w:r>
      <w:r>
        <w:rPr>
          <w:rFonts w:ascii="Times New Roman"/>
          <w:b w:val="false"/>
          <w:i w:val="false"/>
          <w:color w:val="000000"/>
          <w:sz w:val="28"/>
        </w:rPr>
        <w:t>
      1) ежегодно реализуют планы противопожарных мероприятий, разработанные с учетом требований к планам противопожарных мероприятий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устраивают в лесу противопожарные разрывы и дороги, защитные противопожарные минерализованные полосы, канавы, водоемы, очищают лес от легковоспламеняющихся материалов и проводят другие лесохозяйственные мероприятия, направленные на повышение пожарной безопасности лесов;</w:t>
      </w:r>
      <w:r>
        <w:br/>
      </w:r>
      <w:r>
        <w:rPr>
          <w:rFonts w:ascii="Times New Roman"/>
          <w:b w:val="false"/>
          <w:i w:val="false"/>
          <w:color w:val="000000"/>
          <w:sz w:val="28"/>
        </w:rPr>
        <w:t>
</w:t>
      </w:r>
      <w:r>
        <w:rPr>
          <w:rFonts w:ascii="Times New Roman"/>
          <w:b w:val="false"/>
          <w:i w:val="false"/>
          <w:color w:val="000000"/>
          <w:sz w:val="28"/>
        </w:rPr>
        <w:t>
      3) оборудуют вдоль проходящих через эти участки широко используемых лесных дорог места для отдыха и курения;</w:t>
      </w:r>
      <w:r>
        <w:br/>
      </w:r>
      <w:r>
        <w:rPr>
          <w:rFonts w:ascii="Times New Roman"/>
          <w:b w:val="false"/>
          <w:i w:val="false"/>
          <w:color w:val="000000"/>
          <w:sz w:val="28"/>
        </w:rPr>
        <w:t>
</w:t>
      </w:r>
      <w:r>
        <w:rPr>
          <w:rFonts w:ascii="Times New Roman"/>
          <w:b w:val="false"/>
          <w:i w:val="false"/>
          <w:color w:val="000000"/>
          <w:sz w:val="28"/>
        </w:rPr>
        <w:t>
      4) принимают меры к пресечению нарушений настоящих Правил, обеспечивают в пожароопасный сезон своевременное обнаружение лесных пожаров путем постоянного наблюдения и наземного патрулирования;</w:t>
      </w:r>
      <w:r>
        <w:br/>
      </w:r>
      <w:r>
        <w:rPr>
          <w:rFonts w:ascii="Times New Roman"/>
          <w:b w:val="false"/>
          <w:i w:val="false"/>
          <w:color w:val="000000"/>
          <w:sz w:val="28"/>
        </w:rPr>
        <w:t>
</w:t>
      </w:r>
      <w:r>
        <w:rPr>
          <w:rFonts w:ascii="Times New Roman"/>
          <w:b w:val="false"/>
          <w:i w:val="false"/>
          <w:color w:val="000000"/>
          <w:sz w:val="28"/>
        </w:rPr>
        <w:t>
      5) ведут регистрацию лесных пожаров и последствий от них, обеспечивают точный учет площадей гарей, определяют ущерб, причиненного пожарами лесному фонду и представляют сведения об этом государственному лесовладельцу;</w:t>
      </w:r>
      <w:r>
        <w:br/>
      </w:r>
      <w:r>
        <w:rPr>
          <w:rFonts w:ascii="Times New Roman"/>
          <w:b w:val="false"/>
          <w:i w:val="false"/>
          <w:color w:val="000000"/>
          <w:sz w:val="28"/>
        </w:rPr>
        <w:t>
</w:t>
      </w:r>
      <w:r>
        <w:rPr>
          <w:rFonts w:ascii="Times New Roman"/>
          <w:b w:val="false"/>
          <w:i w:val="false"/>
          <w:color w:val="000000"/>
          <w:sz w:val="28"/>
        </w:rPr>
        <w:t>
      6) поддерживают в постоянной готовности материально-техническую базу, силы и средства пожаротушения;</w:t>
      </w:r>
      <w:r>
        <w:br/>
      </w:r>
      <w:r>
        <w:rPr>
          <w:rFonts w:ascii="Times New Roman"/>
          <w:b w:val="false"/>
          <w:i w:val="false"/>
          <w:color w:val="000000"/>
          <w:sz w:val="28"/>
        </w:rPr>
        <w:t>
</w:t>
      </w:r>
      <w:r>
        <w:rPr>
          <w:rFonts w:ascii="Times New Roman"/>
          <w:b w:val="false"/>
          <w:i w:val="false"/>
          <w:color w:val="000000"/>
          <w:sz w:val="28"/>
        </w:rPr>
        <w:t>
      7) в случае возникновения лесных пожаров осуществляют их тушение собственными силами с немедленным уведомлением о пожаре лесовладельца;</w:t>
      </w:r>
      <w:r>
        <w:br/>
      </w:r>
      <w:r>
        <w:rPr>
          <w:rFonts w:ascii="Times New Roman"/>
          <w:b w:val="false"/>
          <w:i w:val="false"/>
          <w:color w:val="000000"/>
          <w:sz w:val="28"/>
        </w:rPr>
        <w:t>
</w:t>
      </w:r>
      <w:r>
        <w:rPr>
          <w:rFonts w:ascii="Times New Roman"/>
          <w:b w:val="false"/>
          <w:i w:val="false"/>
          <w:color w:val="000000"/>
          <w:sz w:val="28"/>
        </w:rPr>
        <w:t>
      8) участвуют в мероприятиях государственного лесовладельца, имеющих отношение к участкам лесного фонда, которые переданы ему в лесопользование, или смежных с ними участкам по обеспечению пожарной безопасности в лесах и тушению лесных пожаров.</w:t>
      </w:r>
      <w:r>
        <w:br/>
      </w:r>
      <w:r>
        <w:rPr>
          <w:rFonts w:ascii="Times New Roman"/>
          <w:b w:val="false"/>
          <w:i w:val="false"/>
          <w:color w:val="000000"/>
          <w:sz w:val="28"/>
        </w:rPr>
        <w:t>
</w:t>
      </w:r>
      <w:r>
        <w:rPr>
          <w:rFonts w:ascii="Times New Roman"/>
          <w:b w:val="false"/>
          <w:i w:val="false"/>
          <w:color w:val="000000"/>
          <w:sz w:val="28"/>
        </w:rPr>
        <w:t>
      31. Физическим и юридическим лицам осуществляющим лесопользование на территории лесного фонда и через территорию которых проходят железные и автомобильные дороги (в том числе лесовозные), следует выполнять следующие требования:</w:t>
      </w:r>
      <w:r>
        <w:br/>
      </w:r>
      <w:r>
        <w:rPr>
          <w:rFonts w:ascii="Times New Roman"/>
          <w:b w:val="false"/>
          <w:i w:val="false"/>
          <w:color w:val="000000"/>
          <w:sz w:val="28"/>
        </w:rPr>
        <w:t>
</w:t>
      </w:r>
      <w:r>
        <w:rPr>
          <w:rFonts w:ascii="Times New Roman"/>
          <w:b w:val="false"/>
          <w:i w:val="false"/>
          <w:color w:val="000000"/>
          <w:sz w:val="28"/>
        </w:rPr>
        <w:t>
      1) содержать полосы отвода вдоль железных и автомобильных дорог очищенными от валежника, легковоспламеняющихся материалов. Вдоль лесовозных дорог ширина очищенных полос составляет не менее 10 метров с каждой стороны дороги;</w:t>
      </w:r>
      <w:r>
        <w:br/>
      </w:r>
      <w:r>
        <w:rPr>
          <w:rFonts w:ascii="Times New Roman"/>
          <w:b w:val="false"/>
          <w:i w:val="false"/>
          <w:color w:val="000000"/>
          <w:sz w:val="28"/>
        </w:rPr>
        <w:t>
</w:t>
      </w:r>
      <w:r>
        <w:rPr>
          <w:rFonts w:ascii="Times New Roman"/>
          <w:b w:val="false"/>
          <w:i w:val="false"/>
          <w:color w:val="000000"/>
          <w:sz w:val="28"/>
        </w:rPr>
        <w:t>
      2) создавать в хвойных насаждениях по границе полос отвода, указанных в подпункте 1) настоящего пункта, две минерализованные полосы шириной 4 метров каждая на расстоянии 5 метров одна от другой, а вдоль лесовозных и иных лесных дорог - одну полосу шириной 4 метра с каждой стороны дороги и содержать их в течение пожароопасного сезона в очищенном состоянии;</w:t>
      </w:r>
      <w:r>
        <w:br/>
      </w:r>
      <w:r>
        <w:rPr>
          <w:rFonts w:ascii="Times New Roman"/>
          <w:b w:val="false"/>
          <w:i w:val="false"/>
          <w:color w:val="000000"/>
          <w:sz w:val="28"/>
        </w:rPr>
        <w:t>
</w:t>
      </w:r>
      <w:r>
        <w:rPr>
          <w:rFonts w:ascii="Times New Roman"/>
          <w:b w:val="false"/>
          <w:i w:val="false"/>
          <w:color w:val="000000"/>
          <w:sz w:val="28"/>
        </w:rPr>
        <w:t>
      3) создавать в хвойных насаждениях на сухих почвах вокруг расположенных вблизи дорог штабелей шпал и снегозащитных щитов, а также вокруг деревянных мостов, станционных платформ, жилых домов, будок путевых обходчиков и содержать в очищенном состоянии в течение пожароопасного сезона минерализованную полосу шириной не менее 4 метров;</w:t>
      </w:r>
      <w:r>
        <w:br/>
      </w:r>
      <w:r>
        <w:rPr>
          <w:rFonts w:ascii="Times New Roman"/>
          <w:b w:val="false"/>
          <w:i w:val="false"/>
          <w:color w:val="000000"/>
          <w:sz w:val="28"/>
        </w:rPr>
        <w:t>
</w:t>
      </w:r>
      <w:r>
        <w:rPr>
          <w:rFonts w:ascii="Times New Roman"/>
          <w:b w:val="false"/>
          <w:i w:val="false"/>
          <w:color w:val="000000"/>
          <w:sz w:val="28"/>
        </w:rPr>
        <w:t>
      4) организовывать в пожароопасный период патрулирование на проходящих через лесные массивы участках железных дорог с тепловозной тягой в целях своевременного обнаружения и ликвидации возможных пожаров;</w:t>
      </w:r>
      <w:r>
        <w:br/>
      </w:r>
      <w:r>
        <w:rPr>
          <w:rFonts w:ascii="Times New Roman"/>
          <w:b w:val="false"/>
          <w:i w:val="false"/>
          <w:color w:val="000000"/>
          <w:sz w:val="28"/>
        </w:rPr>
        <w:t>
</w:t>
      </w:r>
      <w:r>
        <w:rPr>
          <w:rFonts w:ascii="Times New Roman"/>
          <w:b w:val="false"/>
          <w:i w:val="false"/>
          <w:color w:val="000000"/>
          <w:sz w:val="28"/>
        </w:rPr>
        <w:t>
      5) не допускать эксплуатацию тепловозов и автомобильного транспорта на пожароопасных участках леса без исправных искрогасителей на выхлопных трубах;</w:t>
      </w:r>
      <w:r>
        <w:br/>
      </w:r>
      <w:r>
        <w:rPr>
          <w:rFonts w:ascii="Times New Roman"/>
          <w:b w:val="false"/>
          <w:i w:val="false"/>
          <w:color w:val="000000"/>
          <w:sz w:val="28"/>
        </w:rPr>
        <w:t>
</w:t>
      </w:r>
      <w:r>
        <w:rPr>
          <w:rFonts w:ascii="Times New Roman"/>
          <w:b w:val="false"/>
          <w:i w:val="false"/>
          <w:color w:val="000000"/>
          <w:sz w:val="28"/>
        </w:rPr>
        <w:t>
      6) в случае возникновения пожаров в полосе отвода дорог или вблизи нее немедленно организовывать их тушение, сообщать об этом государственным лесовладельцам либо государственным органам управления лесным хозяйством и в государственную противопожарную службу.</w:t>
      </w:r>
      <w:r>
        <w:br/>
      </w:r>
      <w:r>
        <w:rPr>
          <w:rFonts w:ascii="Times New Roman"/>
          <w:b w:val="false"/>
          <w:i w:val="false"/>
          <w:color w:val="000000"/>
          <w:sz w:val="28"/>
        </w:rPr>
        <w:t>
</w:t>
      </w:r>
      <w:r>
        <w:rPr>
          <w:rFonts w:ascii="Times New Roman"/>
          <w:b w:val="false"/>
          <w:i w:val="false"/>
          <w:color w:val="000000"/>
          <w:sz w:val="28"/>
        </w:rPr>
        <w:t>
      32. Нефтегазоразведочные и нефтегазодобывающие предприятия и организации при проведении работ на территории лесного фонда следует выполнят следующие мероприятия:</w:t>
      </w:r>
      <w:r>
        <w:br/>
      </w:r>
      <w:r>
        <w:rPr>
          <w:rFonts w:ascii="Times New Roman"/>
          <w:b w:val="false"/>
          <w:i w:val="false"/>
          <w:color w:val="000000"/>
          <w:sz w:val="28"/>
        </w:rPr>
        <w:t>
</w:t>
      </w:r>
      <w:r>
        <w:rPr>
          <w:rFonts w:ascii="Times New Roman"/>
          <w:b w:val="false"/>
          <w:i w:val="false"/>
          <w:color w:val="000000"/>
          <w:sz w:val="28"/>
        </w:rPr>
        <w:t>
      1) содержать в течение пожароопасного сезона территории, отведенные под буровые скважины и другие сооружения, очищенными от легковоспламеняющихся материалов, создавать по границам этих территорий минерализованную полосу шириной не менее 4 метра и содержать ее в течение пожароопасного сезона в очищенном состоянии;</w:t>
      </w:r>
      <w:r>
        <w:br/>
      </w:r>
      <w:r>
        <w:rPr>
          <w:rFonts w:ascii="Times New Roman"/>
          <w:b w:val="false"/>
          <w:i w:val="false"/>
          <w:color w:val="000000"/>
          <w:sz w:val="28"/>
        </w:rPr>
        <w:t>
</w:t>
      </w:r>
      <w:r>
        <w:rPr>
          <w:rFonts w:ascii="Times New Roman"/>
          <w:b w:val="false"/>
          <w:i w:val="false"/>
          <w:color w:val="000000"/>
          <w:sz w:val="28"/>
        </w:rPr>
        <w:t>
      2) полностью очистить от древостоя и кустарника площади в радиусе 50 метров от пробуриваемых и эксплуатируемых скважин (при эксплуатации нефтяных и газовых скважин по закрытой системе в радиусе 25 метров);</w:t>
      </w:r>
      <w:r>
        <w:br/>
      </w:r>
      <w:r>
        <w:rPr>
          <w:rFonts w:ascii="Times New Roman"/>
          <w:b w:val="false"/>
          <w:i w:val="false"/>
          <w:color w:val="000000"/>
          <w:sz w:val="28"/>
        </w:rPr>
        <w:t>
</w:t>
      </w:r>
      <w:r>
        <w:rPr>
          <w:rFonts w:ascii="Times New Roman"/>
          <w:b w:val="false"/>
          <w:i w:val="false"/>
          <w:color w:val="000000"/>
          <w:sz w:val="28"/>
        </w:rPr>
        <w:t>
      3) не допускать хранения нефти в открытых емкостях и котлованах, а также загрязнения территории государственного лесного фонда горючими веществами (нефтью, мазутом);</w:t>
      </w:r>
      <w:r>
        <w:br/>
      </w:r>
      <w:r>
        <w:rPr>
          <w:rFonts w:ascii="Times New Roman"/>
          <w:b w:val="false"/>
          <w:i w:val="false"/>
          <w:color w:val="000000"/>
          <w:sz w:val="28"/>
        </w:rPr>
        <w:t>
</w:t>
      </w:r>
      <w:r>
        <w:rPr>
          <w:rFonts w:ascii="Times New Roman"/>
          <w:b w:val="false"/>
          <w:i w:val="false"/>
          <w:color w:val="000000"/>
          <w:sz w:val="28"/>
        </w:rPr>
        <w:t>
      4) согласовывать с владельцами участков лесного фонда порядок и время сжигания нефтяных отходов, если их ликвидация таким путем предусмотрена технологией производства.</w:t>
      </w:r>
      <w:r>
        <w:br/>
      </w:r>
      <w:r>
        <w:rPr>
          <w:rFonts w:ascii="Times New Roman"/>
          <w:b w:val="false"/>
          <w:i w:val="false"/>
          <w:color w:val="000000"/>
          <w:sz w:val="28"/>
        </w:rPr>
        <w:t>
</w:t>
      </w:r>
      <w:r>
        <w:rPr>
          <w:rFonts w:ascii="Times New Roman"/>
          <w:b w:val="false"/>
          <w:i w:val="false"/>
          <w:color w:val="000000"/>
          <w:sz w:val="28"/>
        </w:rPr>
        <w:t>
      33. Физические и юридические лица, имеющие линии электропередач, находящихся на территории лесного фонда, в течение пожароопасного сезона содержат просеки, по которым проходят эти линии, в безопасном в пожарном отношении состоянии и окапывают в сухих местах деревянные мачты и столбы таких линий в радиусе 2-2,5 метра.</w:t>
      </w:r>
      <w:r>
        <w:br/>
      </w:r>
      <w:r>
        <w:rPr>
          <w:rFonts w:ascii="Times New Roman"/>
          <w:b w:val="false"/>
          <w:i w:val="false"/>
          <w:color w:val="000000"/>
          <w:sz w:val="28"/>
        </w:rPr>
        <w:t>
</w:t>
      </w:r>
      <w:r>
        <w:rPr>
          <w:rFonts w:ascii="Times New Roman"/>
          <w:b w:val="false"/>
          <w:i w:val="false"/>
          <w:color w:val="000000"/>
          <w:sz w:val="28"/>
        </w:rPr>
        <w:t>
      34. Юридические лица, имеющие трубопроводы в течение пожароопасного сезона содержать полосы отвода и охранные зоны вдоль трубопроводов, проходящих через лесные массивы, в безопасном в пожарном отношении состоянии и прокладывают минерализованные полосы шириной 5 метров вокруг усадеб линейных обходчиков, а также вокруг колодцев на трубопроводах.</w:t>
      </w:r>
      <w:r>
        <w:br/>
      </w:r>
      <w:r>
        <w:rPr>
          <w:rFonts w:ascii="Times New Roman"/>
          <w:b w:val="false"/>
          <w:i w:val="false"/>
          <w:color w:val="000000"/>
          <w:sz w:val="28"/>
        </w:rPr>
        <w:t>
</w:t>
      </w:r>
      <w:r>
        <w:rPr>
          <w:rFonts w:ascii="Times New Roman"/>
          <w:b w:val="false"/>
          <w:i w:val="false"/>
          <w:color w:val="000000"/>
          <w:sz w:val="28"/>
        </w:rPr>
        <w:t>
      35. Физические и юридические лица, земельные угодья которых примыкают или находятся в непосредственной близости от земель лесного фонда и (или) находятся в охранной зоне лесов, соблюдают требования пожарной безопасности,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Кодексом</w:t>
      </w:r>
      <w:r>
        <w:rPr>
          <w:rFonts w:ascii="Times New Roman"/>
          <w:b w:val="false"/>
          <w:i w:val="false"/>
          <w:color w:val="000000"/>
          <w:sz w:val="28"/>
        </w:rPr>
        <w:t>, нормативными актами местных исполнительных органов и не допускают повреждения лесов и других лесных угодий в результате бесконтрольного сжигания стерни, пожнивных и иных растительных остатков на сельскохозяйственных полях, пастбищах и сенокосах.</w:t>
      </w:r>
    </w:p>
    <w:bookmarkEnd w:id="9"/>
    <w:bookmarkStart w:name="z114" w:id="10"/>
    <w:p>
      <w:pPr>
        <w:spacing w:after="0"/>
        <w:ind w:left="0"/>
        <w:jc w:val="left"/>
      </w:pPr>
      <w:r>
        <w:rPr>
          <w:rFonts w:ascii="Times New Roman"/>
          <w:b/>
          <w:i w:val="false"/>
          <w:color w:val="000000"/>
        </w:rPr>
        <w:t xml:space="preserve"> 
5. Мероприятия по тушению лесных пожаров</w:t>
      </w:r>
    </w:p>
    <w:bookmarkEnd w:id="10"/>
    <w:bookmarkStart w:name="z115" w:id="11"/>
    <w:p>
      <w:pPr>
        <w:spacing w:after="0"/>
        <w:ind w:left="0"/>
        <w:jc w:val="both"/>
      </w:pPr>
      <w:r>
        <w:rPr>
          <w:rFonts w:ascii="Times New Roman"/>
          <w:b w:val="false"/>
          <w:i w:val="false"/>
          <w:color w:val="000000"/>
          <w:sz w:val="28"/>
        </w:rPr>
        <w:t>
      36. Лесопользователи и иные физические и юридические лица, производящие работы или имеющие в лесах дороги, склады, сооружения и иные объекты, при возникновении лесных пожаров в местах работ, у дорог, складов и иных объектов принимают меры к ликвидации этих пожаров своими силами и средствами и сообщают о пожаре владельцу участков лесного фонда, местным исполнительным органам и государственной противопожарной службе.</w:t>
      </w:r>
      <w:r>
        <w:br/>
      </w:r>
      <w:r>
        <w:rPr>
          <w:rFonts w:ascii="Times New Roman"/>
          <w:b w:val="false"/>
          <w:i w:val="false"/>
          <w:color w:val="000000"/>
          <w:sz w:val="28"/>
        </w:rPr>
        <w:t>
</w:t>
      </w:r>
      <w:r>
        <w:rPr>
          <w:rFonts w:ascii="Times New Roman"/>
          <w:b w:val="false"/>
          <w:i w:val="false"/>
          <w:color w:val="000000"/>
          <w:sz w:val="28"/>
        </w:rPr>
        <w:t>
      37. Граждане при обнаружении лесного пожара сообщают о нем работникам лесного хозяйства государственного лесовладельца, государственной противопожарной службе, местным исполнительным органам и принимают меры к его тушению.</w:t>
      </w:r>
      <w:r>
        <w:br/>
      </w:r>
      <w:r>
        <w:rPr>
          <w:rFonts w:ascii="Times New Roman"/>
          <w:b w:val="false"/>
          <w:i w:val="false"/>
          <w:color w:val="000000"/>
          <w:sz w:val="28"/>
        </w:rPr>
        <w:t>
</w:t>
      </w:r>
      <w:r>
        <w:rPr>
          <w:rFonts w:ascii="Times New Roman"/>
          <w:b w:val="false"/>
          <w:i w:val="false"/>
          <w:color w:val="000000"/>
          <w:sz w:val="28"/>
        </w:rPr>
        <w:t>
      38. Физические и юридические лица в соответствии с утвержденным местным исполнительным органом планом мероприятий по привлечению физических и юридических лиц, а также противопожарной техники, транспортных и других средств по тушению лесных пожаров направляют по требованию государственного лесовладельца рабочих и технические средства на тушение лесных пожаров.</w:t>
      </w:r>
      <w:r>
        <w:br/>
      </w:r>
      <w:r>
        <w:rPr>
          <w:rFonts w:ascii="Times New Roman"/>
          <w:b w:val="false"/>
          <w:i w:val="false"/>
          <w:color w:val="000000"/>
          <w:sz w:val="28"/>
        </w:rPr>
        <w:t>
</w:t>
      </w:r>
      <w:r>
        <w:rPr>
          <w:rFonts w:ascii="Times New Roman"/>
          <w:b w:val="false"/>
          <w:i w:val="false"/>
          <w:color w:val="000000"/>
          <w:sz w:val="28"/>
        </w:rPr>
        <w:t>
      39. Руководитель лесного учреждения, особо охраняемой природной территорий получив сообщение о пожаре принимает меры к его тушению, в том числе силами пожарно-химической станции, за которой закреплена территория, где возник пожар.</w:t>
      </w:r>
      <w:r>
        <w:br/>
      </w:r>
      <w:r>
        <w:rPr>
          <w:rFonts w:ascii="Times New Roman"/>
          <w:b w:val="false"/>
          <w:i w:val="false"/>
          <w:color w:val="000000"/>
          <w:sz w:val="28"/>
        </w:rPr>
        <w:t>
</w:t>
      </w:r>
      <w:r>
        <w:rPr>
          <w:rFonts w:ascii="Times New Roman"/>
          <w:b w:val="false"/>
          <w:i w:val="false"/>
          <w:color w:val="000000"/>
          <w:sz w:val="28"/>
        </w:rPr>
        <w:t>
      40. При поступлении сообщения о пожаре руководитель противопожарной службы лесоохранного учреждения и особо охраняемой природной территорий выполняет следующие мероприятия:</w:t>
      </w:r>
      <w:r>
        <w:br/>
      </w:r>
      <w:r>
        <w:rPr>
          <w:rFonts w:ascii="Times New Roman"/>
          <w:b w:val="false"/>
          <w:i w:val="false"/>
          <w:color w:val="000000"/>
          <w:sz w:val="28"/>
        </w:rPr>
        <w:t>
</w:t>
      </w:r>
      <w:r>
        <w:rPr>
          <w:rFonts w:ascii="Times New Roman"/>
          <w:b w:val="false"/>
          <w:i w:val="false"/>
          <w:color w:val="000000"/>
          <w:sz w:val="28"/>
        </w:rPr>
        <w:t>
      1) принимает меры по подготовке к незамедлительному выезду команды на пожар;</w:t>
      </w:r>
      <w:r>
        <w:br/>
      </w:r>
      <w:r>
        <w:rPr>
          <w:rFonts w:ascii="Times New Roman"/>
          <w:b w:val="false"/>
          <w:i w:val="false"/>
          <w:color w:val="000000"/>
          <w:sz w:val="28"/>
        </w:rPr>
        <w:t>
</w:t>
      </w:r>
      <w:r>
        <w:rPr>
          <w:rFonts w:ascii="Times New Roman"/>
          <w:b w:val="false"/>
          <w:i w:val="false"/>
          <w:color w:val="000000"/>
          <w:sz w:val="28"/>
        </w:rPr>
        <w:t>
      2) получает указания от руководителя лесного учреждения или лесничего (по принадлежности);</w:t>
      </w:r>
      <w:r>
        <w:br/>
      </w:r>
      <w:r>
        <w:rPr>
          <w:rFonts w:ascii="Times New Roman"/>
          <w:b w:val="false"/>
          <w:i w:val="false"/>
          <w:color w:val="000000"/>
          <w:sz w:val="28"/>
        </w:rPr>
        <w:t>
</w:t>
      </w:r>
      <w:r>
        <w:rPr>
          <w:rFonts w:ascii="Times New Roman"/>
          <w:b w:val="false"/>
          <w:i w:val="false"/>
          <w:color w:val="000000"/>
          <w:sz w:val="28"/>
        </w:rPr>
        <w:t>
      3) принимает решение о выезде на пожар команды или отдельной бригады.</w:t>
      </w:r>
      <w:r>
        <w:br/>
      </w:r>
      <w:r>
        <w:rPr>
          <w:rFonts w:ascii="Times New Roman"/>
          <w:b w:val="false"/>
          <w:i w:val="false"/>
          <w:color w:val="000000"/>
          <w:sz w:val="28"/>
        </w:rPr>
        <w:t>
</w:t>
      </w:r>
      <w:r>
        <w:rPr>
          <w:rFonts w:ascii="Times New Roman"/>
          <w:b w:val="false"/>
          <w:i w:val="false"/>
          <w:color w:val="000000"/>
          <w:sz w:val="28"/>
        </w:rPr>
        <w:t>
      41. При возникновении на территории лесничества одновременно нескольких пожаров или при недостатке сил одной пожарно-химической станции для быстрой ликвидации пожара лесничий сообщает об этом руководителю лесного учреждения для направления на тушение сил и средств пожарно-химической станции 2 типа или станций 1 типа соседних лесничеств.</w:t>
      </w:r>
      <w:r>
        <w:br/>
      </w:r>
      <w:r>
        <w:rPr>
          <w:rFonts w:ascii="Times New Roman"/>
          <w:b w:val="false"/>
          <w:i w:val="false"/>
          <w:color w:val="000000"/>
          <w:sz w:val="28"/>
        </w:rPr>
        <w:t>
</w:t>
      </w:r>
      <w:r>
        <w:rPr>
          <w:rFonts w:ascii="Times New Roman"/>
          <w:b w:val="false"/>
          <w:i w:val="false"/>
          <w:color w:val="000000"/>
          <w:sz w:val="28"/>
        </w:rPr>
        <w:t>
      42. При недостатке в лесном учреждении, особо охраняемой природной территории сил и средств для быстрого подавления действующих пожаров и возникновении угрозы распространения пожаров на больших площадях, руководитель лесного учреждения, особо охраняемой природной территории сообщает об этом местным исполнительным органам, государственной противопожарной службе и принимает меры по привлечению на тушение сил и технических средств местных организаций, населения в соответствии с утвержденным Планом по тушению лесных пожаров. Если пожары принимают характер стихийного бедствия, руководитель лесного учреждения принимает меры к привлечению на тушение сил и средств аварийно-спасательных служб.</w:t>
      </w:r>
      <w:r>
        <w:br/>
      </w:r>
      <w:r>
        <w:rPr>
          <w:rFonts w:ascii="Times New Roman"/>
          <w:b w:val="false"/>
          <w:i w:val="false"/>
          <w:color w:val="000000"/>
          <w:sz w:val="28"/>
        </w:rPr>
        <w:t>
</w:t>
      </w:r>
      <w:r>
        <w:rPr>
          <w:rFonts w:ascii="Times New Roman"/>
          <w:b w:val="false"/>
          <w:i w:val="false"/>
          <w:color w:val="000000"/>
          <w:sz w:val="28"/>
        </w:rPr>
        <w:t>
      43. Общее руководство тушением лесных пожаров на территории лесного учреждения и особо охраняемой природной территорий возлагается на руководителя лесного учреждения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44. Непосредственное руководство работами по тушению каждого лесного пожара в районах наземной охраны на территории лесничества осуществляет лесничий или руководитель противопожарной службы лесоохранного учреждения и особо охраняемой природной территорий, либо начальник пункта пожаротушения лесопользователя (при его наличии у лесопользователя, которому соответствующие участки лесного фонда переданы в лесопользование).</w:t>
      </w:r>
      <w:r>
        <w:br/>
      </w:r>
      <w:r>
        <w:rPr>
          <w:rFonts w:ascii="Times New Roman"/>
          <w:b w:val="false"/>
          <w:i w:val="false"/>
          <w:color w:val="000000"/>
          <w:sz w:val="28"/>
        </w:rPr>
        <w:t>
      До прибытия лесничего и сил противопожарной службы лесоохранного учреждения и особо охраняемой природной территорий руководство тушением лесного пожара осуществляется работником государственной лесной охраны, государственным инспектором по охране особо охраняемой природной территорий (помощником лесничего, мастером леса либо инспектором, лесником), закрепленным за соответствующей территорией.</w:t>
      </w:r>
      <w:r>
        <w:br/>
      </w:r>
      <w:r>
        <w:rPr>
          <w:rFonts w:ascii="Times New Roman"/>
          <w:b w:val="false"/>
          <w:i w:val="false"/>
          <w:color w:val="000000"/>
          <w:sz w:val="28"/>
        </w:rPr>
        <w:t>
      В случае усложнившейся обстановки руководство тушением лесного пожара осуществляется руководителем или, по его поручению, заместителем руководителя учреждения лесного учреждения или иным уполномоченным на то лицом.</w:t>
      </w:r>
      <w:r>
        <w:br/>
      </w:r>
      <w:r>
        <w:rPr>
          <w:rFonts w:ascii="Times New Roman"/>
          <w:b w:val="false"/>
          <w:i w:val="false"/>
          <w:color w:val="000000"/>
          <w:sz w:val="28"/>
        </w:rPr>
        <w:t>
</w:t>
      </w:r>
      <w:r>
        <w:rPr>
          <w:rFonts w:ascii="Times New Roman"/>
          <w:b w:val="false"/>
          <w:i w:val="false"/>
          <w:color w:val="000000"/>
          <w:sz w:val="28"/>
        </w:rPr>
        <w:t>
      45. В районах авиационной охраны лесов в труднодоступных местах руководство тушением лесных пожаров осуществляется старшим по должности работником из числа находящихся на пожаре парашютно-пожарных или десантно-пожарных команд.</w:t>
      </w:r>
      <w:r>
        <w:br/>
      </w:r>
      <w:r>
        <w:rPr>
          <w:rFonts w:ascii="Times New Roman"/>
          <w:b w:val="false"/>
          <w:i w:val="false"/>
          <w:color w:val="000000"/>
          <w:sz w:val="28"/>
        </w:rPr>
        <w:t>
</w:t>
      </w:r>
      <w:r>
        <w:rPr>
          <w:rFonts w:ascii="Times New Roman"/>
          <w:b w:val="false"/>
          <w:i w:val="false"/>
          <w:color w:val="000000"/>
          <w:sz w:val="28"/>
        </w:rPr>
        <w:t>
      46. Руководителю по тушению лесного пожара необходимо:</w:t>
      </w:r>
      <w:r>
        <w:br/>
      </w:r>
      <w:r>
        <w:rPr>
          <w:rFonts w:ascii="Times New Roman"/>
          <w:b w:val="false"/>
          <w:i w:val="false"/>
          <w:color w:val="000000"/>
          <w:sz w:val="28"/>
        </w:rPr>
        <w:t>
</w:t>
      </w:r>
      <w:r>
        <w:rPr>
          <w:rFonts w:ascii="Times New Roman"/>
          <w:b w:val="false"/>
          <w:i w:val="false"/>
          <w:color w:val="000000"/>
          <w:sz w:val="28"/>
        </w:rPr>
        <w:t>
      1) прекратить все работы, не связанные с мероприятиями по ликвидации пожара;</w:t>
      </w:r>
      <w:r>
        <w:br/>
      </w:r>
      <w:r>
        <w:rPr>
          <w:rFonts w:ascii="Times New Roman"/>
          <w:b w:val="false"/>
          <w:i w:val="false"/>
          <w:color w:val="000000"/>
          <w:sz w:val="28"/>
        </w:rPr>
        <w:t>
</w:t>
      </w:r>
      <w:r>
        <w:rPr>
          <w:rFonts w:ascii="Times New Roman"/>
          <w:b w:val="false"/>
          <w:i w:val="false"/>
          <w:color w:val="000000"/>
          <w:sz w:val="28"/>
        </w:rPr>
        <w:t>
      2) обеспечить защиту людей, принимающих участие в тушении пожара, от возможных травм, отравлений, ожогов;</w:t>
      </w:r>
      <w:r>
        <w:br/>
      </w:r>
      <w:r>
        <w:rPr>
          <w:rFonts w:ascii="Times New Roman"/>
          <w:b w:val="false"/>
          <w:i w:val="false"/>
          <w:color w:val="000000"/>
          <w:sz w:val="28"/>
        </w:rPr>
        <w:t>
</w:t>
      </w:r>
      <w:r>
        <w:rPr>
          <w:rFonts w:ascii="Times New Roman"/>
          <w:b w:val="false"/>
          <w:i w:val="false"/>
          <w:color w:val="000000"/>
          <w:sz w:val="28"/>
        </w:rPr>
        <w:t>
      3) в случае угрозы для жизни людей немедленно организовать их спасение, используя для этого все имеющиеся силы и средства;</w:t>
      </w:r>
      <w:r>
        <w:br/>
      </w:r>
      <w:r>
        <w:rPr>
          <w:rFonts w:ascii="Times New Roman"/>
          <w:b w:val="false"/>
          <w:i w:val="false"/>
          <w:color w:val="000000"/>
          <w:sz w:val="28"/>
        </w:rPr>
        <w:t>
</w:t>
      </w:r>
      <w:r>
        <w:rPr>
          <w:rFonts w:ascii="Times New Roman"/>
          <w:b w:val="false"/>
          <w:i w:val="false"/>
          <w:color w:val="000000"/>
          <w:sz w:val="28"/>
        </w:rPr>
        <w:t>
      4) обеспечить строгое выполнение всеми работающими на тушении пожара требований по технике безопасности работ;</w:t>
      </w:r>
      <w:r>
        <w:br/>
      </w:r>
      <w:r>
        <w:rPr>
          <w:rFonts w:ascii="Times New Roman"/>
          <w:b w:val="false"/>
          <w:i w:val="false"/>
          <w:color w:val="000000"/>
          <w:sz w:val="28"/>
        </w:rPr>
        <w:t>
</w:t>
      </w:r>
      <w:r>
        <w:rPr>
          <w:rFonts w:ascii="Times New Roman"/>
          <w:b w:val="false"/>
          <w:i w:val="false"/>
          <w:color w:val="000000"/>
          <w:sz w:val="28"/>
        </w:rPr>
        <w:t>
      5) не оставлять место пожара и не отпускать рабочих до тех пор, пока пожар не будет потушен или надежно локализован;</w:t>
      </w:r>
      <w:r>
        <w:br/>
      </w:r>
      <w:r>
        <w:rPr>
          <w:rFonts w:ascii="Times New Roman"/>
          <w:b w:val="false"/>
          <w:i w:val="false"/>
          <w:color w:val="000000"/>
          <w:sz w:val="28"/>
        </w:rPr>
        <w:t>
</w:t>
      </w:r>
      <w:r>
        <w:rPr>
          <w:rFonts w:ascii="Times New Roman"/>
          <w:b w:val="false"/>
          <w:i w:val="false"/>
          <w:color w:val="000000"/>
          <w:sz w:val="28"/>
        </w:rPr>
        <w:t>
      6) принять меры по вызову к месту пожара руководителя или другого должностного лица объекта организации, выполняющей работы на территории, где возник лесной пожар.</w:t>
      </w:r>
      <w:r>
        <w:br/>
      </w:r>
      <w:r>
        <w:rPr>
          <w:rFonts w:ascii="Times New Roman"/>
          <w:b w:val="false"/>
          <w:i w:val="false"/>
          <w:color w:val="000000"/>
          <w:sz w:val="28"/>
        </w:rPr>
        <w:t>
</w:t>
      </w:r>
      <w:r>
        <w:rPr>
          <w:rFonts w:ascii="Times New Roman"/>
          <w:b w:val="false"/>
          <w:i w:val="false"/>
          <w:color w:val="000000"/>
          <w:sz w:val="28"/>
        </w:rPr>
        <w:t>
      47. Руководитель тушения лесного пожара для обеспечения эффективной организации тушения лесного пожара составляет тактический план тушения лесного пожара на основании данных предварительно проведенной разведки пожара. Разведкой устанавливается вид и сила пожара, наиболее пожароопасные и ценные участки леса, водоемы, преграды, которые остановят распространение огня или послужат опорной линией для отжига, а также места, где такие преграды или опорные полосы нужно создать.</w:t>
      </w:r>
      <w:r>
        <w:br/>
      </w:r>
      <w:r>
        <w:rPr>
          <w:rFonts w:ascii="Times New Roman"/>
          <w:b w:val="false"/>
          <w:i w:val="false"/>
          <w:color w:val="000000"/>
          <w:sz w:val="28"/>
        </w:rPr>
        <w:t>
</w:t>
      </w:r>
      <w:r>
        <w:rPr>
          <w:rFonts w:ascii="Times New Roman"/>
          <w:b w:val="false"/>
          <w:i w:val="false"/>
          <w:color w:val="000000"/>
          <w:sz w:val="28"/>
        </w:rPr>
        <w:t>
      48. Тушение пожара включает стадии:</w:t>
      </w:r>
      <w:r>
        <w:br/>
      </w:r>
      <w:r>
        <w:rPr>
          <w:rFonts w:ascii="Times New Roman"/>
          <w:b w:val="false"/>
          <w:i w:val="false"/>
          <w:color w:val="000000"/>
          <w:sz w:val="28"/>
        </w:rPr>
        <w:t>
</w:t>
      </w:r>
      <w:r>
        <w:rPr>
          <w:rFonts w:ascii="Times New Roman"/>
          <w:b w:val="false"/>
          <w:i w:val="false"/>
          <w:color w:val="000000"/>
          <w:sz w:val="28"/>
        </w:rPr>
        <w:t>
      1) остановки пожара - прекращения пламенного горения по кромке пожара;</w:t>
      </w:r>
      <w:r>
        <w:br/>
      </w:r>
      <w:r>
        <w:rPr>
          <w:rFonts w:ascii="Times New Roman"/>
          <w:b w:val="false"/>
          <w:i w:val="false"/>
          <w:color w:val="000000"/>
          <w:sz w:val="28"/>
        </w:rPr>
        <w:t>
</w:t>
      </w:r>
      <w:r>
        <w:rPr>
          <w:rFonts w:ascii="Times New Roman"/>
          <w:b w:val="false"/>
          <w:i w:val="false"/>
          <w:color w:val="000000"/>
          <w:sz w:val="28"/>
        </w:rPr>
        <w:t>
      2) локализации - предотвращения возможности его дальнейшего распространения;</w:t>
      </w:r>
      <w:r>
        <w:br/>
      </w:r>
      <w:r>
        <w:rPr>
          <w:rFonts w:ascii="Times New Roman"/>
          <w:b w:val="false"/>
          <w:i w:val="false"/>
          <w:color w:val="000000"/>
          <w:sz w:val="28"/>
        </w:rPr>
        <w:t>
</w:t>
      </w:r>
      <w:r>
        <w:rPr>
          <w:rFonts w:ascii="Times New Roman"/>
          <w:b w:val="false"/>
          <w:i w:val="false"/>
          <w:color w:val="000000"/>
          <w:sz w:val="28"/>
        </w:rPr>
        <w:t>
      3) дотушивания - тушения очагов горения внутри пожарища;</w:t>
      </w:r>
      <w:r>
        <w:br/>
      </w:r>
      <w:r>
        <w:rPr>
          <w:rFonts w:ascii="Times New Roman"/>
          <w:b w:val="false"/>
          <w:i w:val="false"/>
          <w:color w:val="000000"/>
          <w:sz w:val="28"/>
        </w:rPr>
        <w:t>
</w:t>
      </w:r>
      <w:r>
        <w:rPr>
          <w:rFonts w:ascii="Times New Roman"/>
          <w:b w:val="false"/>
          <w:i w:val="false"/>
          <w:color w:val="000000"/>
          <w:sz w:val="28"/>
        </w:rPr>
        <w:t>
      4) окарауливания - дежурства рабочих пожарных команд на пройденной пожаром площади в течение определенного времени, достаточного, чтобы убедиться в отсутствии скрытых очагов горения и возможности возобновления пожара;</w:t>
      </w:r>
      <w:r>
        <w:br/>
      </w:r>
      <w:r>
        <w:rPr>
          <w:rFonts w:ascii="Times New Roman"/>
          <w:b w:val="false"/>
          <w:i w:val="false"/>
          <w:color w:val="000000"/>
          <w:sz w:val="28"/>
        </w:rPr>
        <w:t>
</w:t>
      </w:r>
      <w:r>
        <w:rPr>
          <w:rFonts w:ascii="Times New Roman"/>
          <w:b w:val="false"/>
          <w:i w:val="false"/>
          <w:color w:val="000000"/>
          <w:sz w:val="28"/>
        </w:rPr>
        <w:t>
      5) ликвидация пожара - окончательное дотушивание всех очагов горения пожарища и отсутствия возможности возобновления пожара.</w:t>
      </w:r>
      <w:r>
        <w:br/>
      </w:r>
      <w:r>
        <w:rPr>
          <w:rFonts w:ascii="Times New Roman"/>
          <w:b w:val="false"/>
          <w:i w:val="false"/>
          <w:color w:val="000000"/>
          <w:sz w:val="28"/>
        </w:rPr>
        <w:t>
      При выборе тактики тушения руководитель тушением лесного пожара учитывает особенности местности и погодные условия, вид пожара, наличие сил и средств пожаротушения.</w:t>
      </w:r>
      <w:r>
        <w:br/>
      </w:r>
      <w:r>
        <w:rPr>
          <w:rFonts w:ascii="Times New Roman"/>
          <w:b w:val="false"/>
          <w:i w:val="false"/>
          <w:color w:val="000000"/>
          <w:sz w:val="28"/>
        </w:rPr>
        <w:t>
</w:t>
      </w:r>
      <w:r>
        <w:rPr>
          <w:rFonts w:ascii="Times New Roman"/>
          <w:b w:val="false"/>
          <w:i w:val="false"/>
          <w:color w:val="000000"/>
          <w:sz w:val="28"/>
        </w:rPr>
        <w:t>
      49. Используются следующие основные наземные способы тушения лесных пожаров:</w:t>
      </w:r>
      <w:r>
        <w:br/>
      </w:r>
      <w:r>
        <w:rPr>
          <w:rFonts w:ascii="Times New Roman"/>
          <w:b w:val="false"/>
          <w:i w:val="false"/>
          <w:color w:val="000000"/>
          <w:sz w:val="28"/>
        </w:rPr>
        <w:t>
</w:t>
      </w:r>
      <w:r>
        <w:rPr>
          <w:rFonts w:ascii="Times New Roman"/>
          <w:b w:val="false"/>
          <w:i w:val="false"/>
          <w:color w:val="000000"/>
          <w:sz w:val="28"/>
        </w:rPr>
        <w:t>
      1) захлестывание или забрасывание грунтом кромки низового пожара;</w:t>
      </w:r>
      <w:r>
        <w:br/>
      </w:r>
      <w:r>
        <w:rPr>
          <w:rFonts w:ascii="Times New Roman"/>
          <w:b w:val="false"/>
          <w:i w:val="false"/>
          <w:color w:val="000000"/>
          <w:sz w:val="28"/>
        </w:rPr>
        <w:t>
</w:t>
      </w:r>
      <w:r>
        <w:rPr>
          <w:rFonts w:ascii="Times New Roman"/>
          <w:b w:val="false"/>
          <w:i w:val="false"/>
          <w:color w:val="000000"/>
          <w:sz w:val="28"/>
        </w:rPr>
        <w:t>
      2) прокладка минерализованных полос и канав при помощи почвообрабатывающих орудий и взрывчатых материалов;</w:t>
      </w:r>
      <w:r>
        <w:br/>
      </w:r>
      <w:r>
        <w:rPr>
          <w:rFonts w:ascii="Times New Roman"/>
          <w:b w:val="false"/>
          <w:i w:val="false"/>
          <w:color w:val="000000"/>
          <w:sz w:val="28"/>
        </w:rPr>
        <w:t>
</w:t>
      </w:r>
      <w:r>
        <w:rPr>
          <w:rFonts w:ascii="Times New Roman"/>
          <w:b w:val="false"/>
          <w:i w:val="false"/>
          <w:color w:val="000000"/>
          <w:sz w:val="28"/>
        </w:rPr>
        <w:t>
      3) тушение пожаров водой или растворами огнетушащих химикатов;</w:t>
      </w:r>
      <w:r>
        <w:br/>
      </w:r>
      <w:r>
        <w:rPr>
          <w:rFonts w:ascii="Times New Roman"/>
          <w:b w:val="false"/>
          <w:i w:val="false"/>
          <w:color w:val="000000"/>
          <w:sz w:val="28"/>
        </w:rPr>
        <w:t>
</w:t>
      </w:r>
      <w:r>
        <w:rPr>
          <w:rFonts w:ascii="Times New Roman"/>
          <w:b w:val="false"/>
          <w:i w:val="false"/>
          <w:color w:val="000000"/>
          <w:sz w:val="28"/>
        </w:rPr>
        <w:t>
      4) отжиг или встречный огонь.</w:t>
      </w:r>
      <w:r>
        <w:br/>
      </w:r>
      <w:r>
        <w:rPr>
          <w:rFonts w:ascii="Times New Roman"/>
          <w:b w:val="false"/>
          <w:i w:val="false"/>
          <w:color w:val="000000"/>
          <w:sz w:val="28"/>
        </w:rPr>
        <w:t>
</w:t>
      </w:r>
      <w:r>
        <w:rPr>
          <w:rFonts w:ascii="Times New Roman"/>
          <w:b w:val="false"/>
          <w:i w:val="false"/>
          <w:color w:val="000000"/>
          <w:sz w:val="28"/>
        </w:rPr>
        <w:t>
      50. На труднодоступных территориях и при возникновении крупных лесных пожаров для тушения привлекаются парашютно-пожарные или десантно-пожарные команды базы авиационной охраны лесов и обслуживания лесного хозяйства, служб по чрезвычайным ситуациям.</w:t>
      </w:r>
      <w:r>
        <w:br/>
      </w:r>
      <w:r>
        <w:rPr>
          <w:rFonts w:ascii="Times New Roman"/>
          <w:b w:val="false"/>
          <w:i w:val="false"/>
          <w:color w:val="000000"/>
          <w:sz w:val="28"/>
        </w:rPr>
        <w:t>
</w:t>
      </w:r>
      <w:r>
        <w:rPr>
          <w:rFonts w:ascii="Times New Roman"/>
          <w:b w:val="false"/>
          <w:i w:val="false"/>
          <w:color w:val="000000"/>
          <w:sz w:val="28"/>
        </w:rPr>
        <w:t>
      51. Перед началом работ по тушению лесных пожаров все привлекаемые к этим работам ознакамливаются с порядком их проведения и требованиями по технике безопасности.</w:t>
      </w:r>
      <w:r>
        <w:br/>
      </w:r>
      <w:r>
        <w:rPr>
          <w:rFonts w:ascii="Times New Roman"/>
          <w:b w:val="false"/>
          <w:i w:val="false"/>
          <w:color w:val="000000"/>
          <w:sz w:val="28"/>
        </w:rPr>
        <w:t>
</w:t>
      </w:r>
      <w:r>
        <w:rPr>
          <w:rFonts w:ascii="Times New Roman"/>
          <w:b w:val="false"/>
          <w:i w:val="false"/>
          <w:color w:val="000000"/>
          <w:sz w:val="28"/>
        </w:rPr>
        <w:t>
      52. К непосредственному тушению лесных пожаров не допускаются лица, не достигшие 18 лет, беременные и кормящие грудью женщины, инвалиды, лица с ослабленным зрением и слухом.</w:t>
      </w:r>
    </w:p>
    <w:bookmarkEnd w:id="11"/>
    <w:bookmarkStart w:name="z150"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пожарной безопасности</w:t>
      </w:r>
      <w:r>
        <w:br/>
      </w:r>
      <w:r>
        <w:rPr>
          <w:rFonts w:ascii="Times New Roman"/>
          <w:b w:val="false"/>
          <w:i w:val="false"/>
          <w:color w:val="000000"/>
          <w:sz w:val="28"/>
        </w:rPr>
        <w:t xml:space="preserve">
в лесах Республики Казахстан </w:t>
      </w:r>
    </w:p>
    <w:bookmarkEnd w:id="12"/>
    <w:bookmarkStart w:name="z151" w:id="13"/>
    <w:p>
      <w:pPr>
        <w:spacing w:after="0"/>
        <w:ind w:left="0"/>
        <w:jc w:val="left"/>
      </w:pPr>
      <w:r>
        <w:rPr>
          <w:rFonts w:ascii="Times New Roman"/>
          <w:b/>
          <w:i w:val="false"/>
          <w:color w:val="000000"/>
        </w:rPr>
        <w:t xml:space="preserve"> 
Требования к планам противопожарных мероприятий</w:t>
      </w:r>
    </w:p>
    <w:bookmarkEnd w:id="13"/>
    <w:bookmarkStart w:name="z152" w:id="14"/>
    <w:p>
      <w:pPr>
        <w:spacing w:after="0"/>
        <w:ind w:left="0"/>
        <w:jc w:val="both"/>
      </w:pPr>
      <w:r>
        <w:rPr>
          <w:rFonts w:ascii="Times New Roman"/>
          <w:b w:val="false"/>
          <w:i w:val="false"/>
          <w:color w:val="000000"/>
          <w:sz w:val="28"/>
        </w:rPr>
        <w:t>
      1. Государственные лесовладельцы, лесопользователи, которым участки лесного фонда переданы в лесопользование, ежегодно разрабатывают и реализуют </w:t>
      </w:r>
      <w:r>
        <w:rPr>
          <w:rFonts w:ascii="Times New Roman"/>
          <w:b w:val="false"/>
          <w:i w:val="false"/>
          <w:color w:val="000000"/>
          <w:sz w:val="28"/>
        </w:rPr>
        <w:t>планы</w:t>
      </w:r>
      <w:r>
        <w:rPr>
          <w:rFonts w:ascii="Times New Roman"/>
          <w:b w:val="false"/>
          <w:i w:val="false"/>
          <w:color w:val="000000"/>
          <w:sz w:val="28"/>
        </w:rPr>
        <w:t xml:space="preserve"> противопожарных мероприятий (далее - План).</w:t>
      </w:r>
      <w:r>
        <w:br/>
      </w:r>
      <w:r>
        <w:rPr>
          <w:rFonts w:ascii="Times New Roman"/>
          <w:b w:val="false"/>
          <w:i w:val="false"/>
          <w:color w:val="000000"/>
          <w:sz w:val="28"/>
        </w:rPr>
        <w:t>
      План включает два раздела:</w:t>
      </w:r>
      <w:r>
        <w:br/>
      </w:r>
      <w:r>
        <w:rPr>
          <w:rFonts w:ascii="Times New Roman"/>
          <w:b w:val="false"/>
          <w:i w:val="false"/>
          <w:color w:val="000000"/>
          <w:sz w:val="28"/>
        </w:rPr>
        <w:t>
</w:t>
      </w:r>
      <w:r>
        <w:rPr>
          <w:rFonts w:ascii="Times New Roman"/>
          <w:b w:val="false"/>
          <w:i w:val="false"/>
          <w:color w:val="000000"/>
          <w:sz w:val="28"/>
        </w:rPr>
        <w:t>
      1) предупредительные противопожарные мероприятия;</w:t>
      </w:r>
      <w:r>
        <w:br/>
      </w:r>
      <w:r>
        <w:rPr>
          <w:rFonts w:ascii="Times New Roman"/>
          <w:b w:val="false"/>
          <w:i w:val="false"/>
          <w:color w:val="000000"/>
          <w:sz w:val="28"/>
        </w:rPr>
        <w:t>
</w:t>
      </w:r>
      <w:r>
        <w:rPr>
          <w:rFonts w:ascii="Times New Roman"/>
          <w:b w:val="false"/>
          <w:i w:val="false"/>
          <w:color w:val="000000"/>
          <w:sz w:val="28"/>
        </w:rPr>
        <w:t>
      2) организация тушения лесных пожаров.</w:t>
      </w:r>
      <w:r>
        <w:br/>
      </w:r>
      <w:r>
        <w:rPr>
          <w:rFonts w:ascii="Times New Roman"/>
          <w:b w:val="false"/>
          <w:i w:val="false"/>
          <w:color w:val="000000"/>
          <w:sz w:val="28"/>
        </w:rPr>
        <w:t>
</w:t>
      </w:r>
      <w:r>
        <w:rPr>
          <w:rFonts w:ascii="Times New Roman"/>
          <w:b w:val="false"/>
          <w:i w:val="false"/>
          <w:color w:val="000000"/>
          <w:sz w:val="28"/>
        </w:rPr>
        <w:t>
      2. В первом разделе плана предусматриваются конкретные объемы работ и места их проведения, основанные на материалах лесоустройства и планах противопожарного устройства лесов лесного учреждения, в границах которого находится (находятся) участок (участки) лесного фонда, переданный (переданные) в лесопользование. Планируемые мероприятия предусматривают последовательность действий, продолжение ранее выполненных работ и увязываться с работами, проводимыми на соседних участках лесного фонда лесовладельцами и лесопользователями.</w:t>
      </w:r>
      <w:r>
        <w:br/>
      </w:r>
      <w:r>
        <w:rPr>
          <w:rFonts w:ascii="Times New Roman"/>
          <w:b w:val="false"/>
          <w:i w:val="false"/>
          <w:color w:val="000000"/>
          <w:sz w:val="28"/>
        </w:rPr>
        <w:t>
      В этом разделе плана указывается, где и в какие сроки устраиваются противопожарные разрывы, создаются пожароустойчивые опушки, минерализованные и другие защитные противопожарные полосы, строятся лесохозяйственные и противопожарные дороги, пожарные водоемы, пожарные наблюдательные вышки, мачты, вертолетные посадочные площадки, линии телефонной связи, организовывается радиосвязь.</w:t>
      </w:r>
      <w:r>
        <w:br/>
      </w:r>
      <w:r>
        <w:rPr>
          <w:rFonts w:ascii="Times New Roman"/>
          <w:b w:val="false"/>
          <w:i w:val="false"/>
          <w:color w:val="000000"/>
          <w:sz w:val="28"/>
        </w:rPr>
        <w:t>
      В план также включаются работы по уходу за имеющимися противопожарными разрывами и полосами, ремонту пожарных наблюдательных вышек, противопожарного оборудования и техники, дорог, найму временных пожарных сторожей.</w:t>
      </w:r>
      <w:r>
        <w:br/>
      </w:r>
      <w:r>
        <w:rPr>
          <w:rFonts w:ascii="Times New Roman"/>
          <w:b w:val="false"/>
          <w:i w:val="false"/>
          <w:color w:val="000000"/>
          <w:sz w:val="28"/>
        </w:rPr>
        <w:t>
      Для всех работ устанавливаются календарные сроки выполнения и ответственные за выполнение лица, объем и стоимость этих работ.</w:t>
      </w:r>
      <w:r>
        <w:br/>
      </w:r>
      <w:r>
        <w:rPr>
          <w:rFonts w:ascii="Times New Roman"/>
          <w:b w:val="false"/>
          <w:i w:val="false"/>
          <w:color w:val="000000"/>
          <w:sz w:val="28"/>
        </w:rPr>
        <w:t>
</w:t>
      </w:r>
      <w:r>
        <w:rPr>
          <w:rFonts w:ascii="Times New Roman"/>
          <w:b w:val="false"/>
          <w:i w:val="false"/>
          <w:color w:val="000000"/>
          <w:sz w:val="28"/>
        </w:rPr>
        <w:t>
      3. Во втором разделе плана предусматриваются мероприятия по организации тушения пожаров как собственными силами, так и в случаях, когда эти пожары по каким-либо причинам невозможно ликвидировать собственными силами и средствами. В последнем случае по согласованию с лесным учреждением - владельцем участка лесного фонда определяются силы и технические средства указанного лесного учреждения, которые направляются для тушения лесного пожара, а также силы и технические средства организаций, военизированных подразделений и государственной противопожарной службы, базирующихся в населенных пунктах в районе расположения соответствующего участка лесного фонда. В плане также предусматривается формирование добровольных общественных формирований (команд) для тушения лесных пожаров, организация питания людей, занятых, тушением лесных пожаров, и медицинской помощи, связи, создание резерва горюче-смазочных материалов на пожароопасный сезон.</w:t>
      </w:r>
      <w:r>
        <w:br/>
      </w:r>
      <w:r>
        <w:rPr>
          <w:rFonts w:ascii="Times New Roman"/>
          <w:b w:val="false"/>
          <w:i w:val="false"/>
          <w:color w:val="000000"/>
          <w:sz w:val="28"/>
        </w:rPr>
        <w:t>
</w:t>
      </w:r>
      <w:r>
        <w:rPr>
          <w:rFonts w:ascii="Times New Roman"/>
          <w:b w:val="false"/>
          <w:i w:val="false"/>
          <w:color w:val="000000"/>
          <w:sz w:val="28"/>
        </w:rPr>
        <w:t>
      4. Планы противопожарных мероприятий лесопользователей, которым участки лесного фонда переданы в лесопользование, предоставляются лесным учреждениям - лесовладельцам для согласования не позднее 15 февраля текущего года. План противопожарных мероприятий лесопользователя согласовывается лесным учреждением - владельцем участков лесного фонда и утверждается самим лесопользователем. Лесовладелец включает этот план в комплексный план лесного учреждения и обеспечивает контроль за его реализацией.</w:t>
      </w:r>
    </w:p>
    <w:bookmarkEnd w:id="14"/>
    <w:bookmarkStart w:name="z15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пожарной безопасности</w:t>
      </w:r>
      <w:r>
        <w:br/>
      </w:r>
      <w:r>
        <w:rPr>
          <w:rFonts w:ascii="Times New Roman"/>
          <w:b w:val="false"/>
          <w:i w:val="false"/>
          <w:color w:val="000000"/>
          <w:sz w:val="28"/>
        </w:rPr>
        <w:t xml:space="preserve">
в лесах Республики Казахстан  </w:t>
      </w:r>
    </w:p>
    <w:bookmarkEnd w:id="15"/>
    <w:bookmarkStart w:name="z159" w:id="16"/>
    <w:p>
      <w:pPr>
        <w:spacing w:after="0"/>
        <w:ind w:left="0"/>
        <w:jc w:val="left"/>
      </w:pPr>
      <w:r>
        <w:rPr>
          <w:rFonts w:ascii="Times New Roman"/>
          <w:b/>
          <w:i w:val="false"/>
          <w:color w:val="000000"/>
        </w:rPr>
        <w:t xml:space="preserve"> 
Нормы обеспечения пожарным оборудованием и средствами тушения</w:t>
      </w:r>
      <w:r>
        <w:br/>
      </w:r>
      <w:r>
        <w:rPr>
          <w:rFonts w:ascii="Times New Roman"/>
          <w:b/>
          <w:i w:val="false"/>
          <w:color w:val="000000"/>
        </w:rPr>
        <w:t>
для лесопользователей, физических и юридических лиц, работающих</w:t>
      </w:r>
      <w:r>
        <w:br/>
      </w:r>
      <w:r>
        <w:rPr>
          <w:rFonts w:ascii="Times New Roman"/>
          <w:b/>
          <w:i w:val="false"/>
          <w:color w:val="000000"/>
        </w:rPr>
        <w:t>
на территории лесного фонда</w:t>
      </w:r>
    </w:p>
    <w:bookmarkEnd w:id="16"/>
    <w:bookmarkStart w:name="z160" w:id="17"/>
    <w:p>
      <w:pPr>
        <w:spacing w:after="0"/>
        <w:ind w:left="0"/>
        <w:jc w:val="both"/>
      </w:pPr>
      <w:r>
        <w:rPr>
          <w:rFonts w:ascii="Times New Roman"/>
          <w:b w:val="false"/>
          <w:i w:val="false"/>
          <w:color w:val="000000"/>
          <w:sz w:val="28"/>
        </w:rPr>
        <w:t>
      1. Нормы обеспечения пожарным оборудованием и средствами тушения лесных пожаров для лесопользователей, осуществляющих лесозаготовительную деятельность:</w:t>
      </w:r>
      <w:r>
        <w:br/>
      </w:r>
      <w:r>
        <w:rPr>
          <w:rFonts w:ascii="Times New Roman"/>
          <w:b w:val="false"/>
          <w:i w:val="false"/>
          <w:color w:val="000000"/>
          <w:sz w:val="28"/>
        </w:rPr>
        <w:t>
</w:t>
      </w:r>
      <w:r>
        <w:rPr>
          <w:rFonts w:ascii="Times New Roman"/>
          <w:b w:val="false"/>
          <w:i w:val="false"/>
          <w:color w:val="000000"/>
          <w:sz w:val="28"/>
        </w:rPr>
        <w:t>
      1) съемные цистерны, в том числе собственного производства, или резиновые емкости для воды объемом 1500 литров - 1 штука;</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- 1 штука;</w:t>
      </w:r>
      <w:r>
        <w:br/>
      </w:r>
      <w:r>
        <w:rPr>
          <w:rFonts w:ascii="Times New Roman"/>
          <w:b w:val="false"/>
          <w:i w:val="false"/>
          <w:color w:val="000000"/>
          <w:sz w:val="28"/>
        </w:rPr>
        <w:t>
</w:t>
      </w:r>
      <w:r>
        <w:rPr>
          <w:rFonts w:ascii="Times New Roman"/>
          <w:b w:val="false"/>
          <w:i w:val="false"/>
          <w:color w:val="000000"/>
          <w:sz w:val="28"/>
        </w:rPr>
        <w:t>
      3) мотопомпы пожарные переносные производительностью 600-800 литров в минуту - 1 штука;</w:t>
      </w:r>
      <w:r>
        <w:br/>
      </w:r>
      <w:r>
        <w:rPr>
          <w:rFonts w:ascii="Times New Roman"/>
          <w:b w:val="false"/>
          <w:i w:val="false"/>
          <w:color w:val="000000"/>
          <w:sz w:val="28"/>
        </w:rPr>
        <w:t>
</w:t>
      </w:r>
      <w:r>
        <w:rPr>
          <w:rFonts w:ascii="Times New Roman"/>
          <w:b w:val="false"/>
          <w:i w:val="false"/>
          <w:color w:val="000000"/>
          <w:sz w:val="28"/>
        </w:rPr>
        <w:t>
      4) лесные плуги или другие тракторные почвообрабатывающие орудия - 1 штука;</w:t>
      </w:r>
      <w:r>
        <w:br/>
      </w:r>
      <w:r>
        <w:rPr>
          <w:rFonts w:ascii="Times New Roman"/>
          <w:b w:val="false"/>
          <w:i w:val="false"/>
          <w:color w:val="000000"/>
          <w:sz w:val="28"/>
        </w:rPr>
        <w:t>
</w:t>
      </w:r>
      <w:r>
        <w:rPr>
          <w:rFonts w:ascii="Times New Roman"/>
          <w:b w:val="false"/>
          <w:i w:val="false"/>
          <w:color w:val="000000"/>
          <w:sz w:val="28"/>
        </w:rPr>
        <w:t>
      5) лопаты - 20 штук;</w:t>
      </w:r>
      <w:r>
        <w:br/>
      </w:r>
      <w:r>
        <w:rPr>
          <w:rFonts w:ascii="Times New Roman"/>
          <w:b w:val="false"/>
          <w:i w:val="false"/>
          <w:color w:val="000000"/>
          <w:sz w:val="28"/>
        </w:rPr>
        <w:t>
</w:t>
      </w:r>
      <w:r>
        <w:rPr>
          <w:rFonts w:ascii="Times New Roman"/>
          <w:b w:val="false"/>
          <w:i w:val="false"/>
          <w:color w:val="000000"/>
          <w:sz w:val="28"/>
        </w:rPr>
        <w:t>
      6) топоры - 5 штук;</w:t>
      </w:r>
      <w:r>
        <w:br/>
      </w:r>
      <w:r>
        <w:rPr>
          <w:rFonts w:ascii="Times New Roman"/>
          <w:b w:val="false"/>
          <w:i w:val="false"/>
          <w:color w:val="000000"/>
          <w:sz w:val="28"/>
        </w:rPr>
        <w:t>
</w:t>
      </w:r>
      <w:r>
        <w:rPr>
          <w:rFonts w:ascii="Times New Roman"/>
          <w:b w:val="false"/>
          <w:i w:val="false"/>
          <w:color w:val="000000"/>
          <w:sz w:val="28"/>
        </w:rPr>
        <w:t>
      7) грабли - 20 штук;</w:t>
      </w:r>
      <w:r>
        <w:br/>
      </w:r>
      <w:r>
        <w:rPr>
          <w:rFonts w:ascii="Times New Roman"/>
          <w:b w:val="false"/>
          <w:i w:val="false"/>
          <w:color w:val="000000"/>
          <w:sz w:val="28"/>
        </w:rPr>
        <w:t>
</w:t>
      </w:r>
      <w:r>
        <w:rPr>
          <w:rFonts w:ascii="Times New Roman"/>
          <w:b w:val="false"/>
          <w:i w:val="false"/>
          <w:color w:val="000000"/>
          <w:sz w:val="28"/>
        </w:rPr>
        <w:t>
      8) хлопушки - 20 штук;</w:t>
      </w:r>
      <w:r>
        <w:br/>
      </w:r>
      <w:r>
        <w:rPr>
          <w:rFonts w:ascii="Times New Roman"/>
          <w:b w:val="false"/>
          <w:i w:val="false"/>
          <w:color w:val="000000"/>
          <w:sz w:val="28"/>
        </w:rPr>
        <w:t>
</w:t>
      </w:r>
      <w:r>
        <w:rPr>
          <w:rFonts w:ascii="Times New Roman"/>
          <w:b w:val="false"/>
          <w:i w:val="false"/>
          <w:color w:val="000000"/>
          <w:sz w:val="28"/>
        </w:rPr>
        <w:t>
      9) бензопилы - 2 штуки;</w:t>
      </w:r>
      <w:r>
        <w:br/>
      </w:r>
      <w:r>
        <w:rPr>
          <w:rFonts w:ascii="Times New Roman"/>
          <w:b w:val="false"/>
          <w:i w:val="false"/>
          <w:color w:val="000000"/>
          <w:sz w:val="28"/>
        </w:rPr>
        <w:t>
</w:t>
      </w:r>
      <w:r>
        <w:rPr>
          <w:rFonts w:ascii="Times New Roman"/>
          <w:b w:val="false"/>
          <w:i w:val="false"/>
          <w:color w:val="000000"/>
          <w:sz w:val="28"/>
        </w:rPr>
        <w:t>
      10)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11) ведра или резиновые емкости для воды объемом 12 литров - 2 штуки;</w:t>
      </w:r>
      <w:r>
        <w:br/>
      </w:r>
      <w:r>
        <w:rPr>
          <w:rFonts w:ascii="Times New Roman"/>
          <w:b w:val="false"/>
          <w:i w:val="false"/>
          <w:color w:val="000000"/>
          <w:sz w:val="28"/>
        </w:rPr>
        <w:t>
</w:t>
      </w:r>
      <w:r>
        <w:rPr>
          <w:rFonts w:ascii="Times New Roman"/>
          <w:b w:val="false"/>
          <w:i w:val="false"/>
          <w:color w:val="000000"/>
          <w:sz w:val="28"/>
        </w:rPr>
        <w:t>
      12) кружки для воды - 10 штук;</w:t>
      </w:r>
      <w:r>
        <w:br/>
      </w:r>
      <w:r>
        <w:rPr>
          <w:rFonts w:ascii="Times New Roman"/>
          <w:b w:val="false"/>
          <w:i w:val="false"/>
          <w:color w:val="000000"/>
          <w:sz w:val="28"/>
        </w:rPr>
        <w:t>
</w:t>
      </w:r>
      <w:r>
        <w:rPr>
          <w:rFonts w:ascii="Times New Roman"/>
          <w:b w:val="false"/>
          <w:i w:val="false"/>
          <w:color w:val="000000"/>
          <w:sz w:val="28"/>
        </w:rPr>
        <w:t>
      13) аптечки первой помощи - 2 штуки.</w:t>
      </w:r>
      <w:r>
        <w:br/>
      </w:r>
      <w:r>
        <w:rPr>
          <w:rFonts w:ascii="Times New Roman"/>
          <w:b w:val="false"/>
          <w:i w:val="false"/>
          <w:color w:val="000000"/>
          <w:sz w:val="28"/>
        </w:rPr>
        <w:t>
</w:t>
      </w:r>
      <w:r>
        <w:rPr>
          <w:rFonts w:ascii="Times New Roman"/>
          <w:b w:val="false"/>
          <w:i w:val="false"/>
          <w:color w:val="000000"/>
          <w:sz w:val="28"/>
        </w:rPr>
        <w:t>
      2. Нормы обеспечения пожарным оборудованием и средствами тушения лесных пожаров для лесопожарных пунктов:</w:t>
      </w:r>
      <w:r>
        <w:br/>
      </w:r>
      <w:r>
        <w:rPr>
          <w:rFonts w:ascii="Times New Roman"/>
          <w:b w:val="false"/>
          <w:i w:val="false"/>
          <w:color w:val="000000"/>
          <w:sz w:val="28"/>
        </w:rPr>
        <w:t>
</w:t>
      </w:r>
      <w:r>
        <w:rPr>
          <w:rFonts w:ascii="Times New Roman"/>
          <w:b w:val="false"/>
          <w:i w:val="false"/>
          <w:color w:val="000000"/>
          <w:sz w:val="28"/>
        </w:rPr>
        <w:t>
      1) съемные цистерны, в том числе собственного производства, или резиновые емкости для воды объемом 1500 литров - 1 штука;</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- 1 штука;</w:t>
      </w:r>
      <w:r>
        <w:br/>
      </w:r>
      <w:r>
        <w:rPr>
          <w:rFonts w:ascii="Times New Roman"/>
          <w:b w:val="false"/>
          <w:i w:val="false"/>
          <w:color w:val="000000"/>
          <w:sz w:val="28"/>
        </w:rPr>
        <w:t>
</w:t>
      </w:r>
      <w:r>
        <w:rPr>
          <w:rFonts w:ascii="Times New Roman"/>
          <w:b w:val="false"/>
          <w:i w:val="false"/>
          <w:color w:val="000000"/>
          <w:sz w:val="28"/>
        </w:rPr>
        <w:t>
      3) напорные пожарные рукава - 100 погонных метров в том числе: 5 комплектов Д 51 миллиметров;</w:t>
      </w:r>
      <w:r>
        <w:br/>
      </w:r>
      <w:r>
        <w:rPr>
          <w:rFonts w:ascii="Times New Roman"/>
          <w:b w:val="false"/>
          <w:i w:val="false"/>
          <w:color w:val="000000"/>
          <w:sz w:val="28"/>
        </w:rPr>
        <w:t>
</w:t>
      </w:r>
      <w:r>
        <w:rPr>
          <w:rFonts w:ascii="Times New Roman"/>
          <w:b w:val="false"/>
          <w:i w:val="false"/>
          <w:color w:val="000000"/>
          <w:sz w:val="28"/>
        </w:rPr>
        <w:t>
      4) переносные радиостанции (при наличии организованной радиосвязи) - 2 штук;</w:t>
      </w:r>
      <w:r>
        <w:br/>
      </w:r>
      <w:r>
        <w:rPr>
          <w:rFonts w:ascii="Times New Roman"/>
          <w:b w:val="false"/>
          <w:i w:val="false"/>
          <w:color w:val="000000"/>
          <w:sz w:val="28"/>
        </w:rPr>
        <w:t>
</w:t>
      </w:r>
      <w:r>
        <w:rPr>
          <w:rFonts w:ascii="Times New Roman"/>
          <w:b w:val="false"/>
          <w:i w:val="false"/>
          <w:color w:val="000000"/>
          <w:sz w:val="28"/>
        </w:rPr>
        <w:t>
      5) мотопомпы пожарные переносные производительностью 600-800 литров/минуту - 1 штука;</w:t>
      </w:r>
      <w:r>
        <w:br/>
      </w:r>
      <w:r>
        <w:rPr>
          <w:rFonts w:ascii="Times New Roman"/>
          <w:b w:val="false"/>
          <w:i w:val="false"/>
          <w:color w:val="000000"/>
          <w:sz w:val="28"/>
        </w:rPr>
        <w:t>
</w:t>
      </w:r>
      <w:r>
        <w:rPr>
          <w:rFonts w:ascii="Times New Roman"/>
          <w:b w:val="false"/>
          <w:i w:val="false"/>
          <w:color w:val="000000"/>
          <w:sz w:val="28"/>
        </w:rPr>
        <w:t>
      6) зажигательные аппараты - 4 штуки;</w:t>
      </w:r>
      <w:r>
        <w:br/>
      </w:r>
      <w:r>
        <w:rPr>
          <w:rFonts w:ascii="Times New Roman"/>
          <w:b w:val="false"/>
          <w:i w:val="false"/>
          <w:color w:val="000000"/>
          <w:sz w:val="28"/>
        </w:rPr>
        <w:t>
</w:t>
      </w:r>
      <w:r>
        <w:rPr>
          <w:rFonts w:ascii="Times New Roman"/>
          <w:b w:val="false"/>
          <w:i w:val="false"/>
          <w:color w:val="000000"/>
          <w:sz w:val="28"/>
        </w:rPr>
        <w:t>
      7) смачиватели НП-1 или других марок, пенообразователь - 500 килограмм;</w:t>
      </w:r>
      <w:r>
        <w:br/>
      </w:r>
      <w:r>
        <w:rPr>
          <w:rFonts w:ascii="Times New Roman"/>
          <w:b w:val="false"/>
          <w:i w:val="false"/>
          <w:color w:val="000000"/>
          <w:sz w:val="28"/>
        </w:rPr>
        <w:t>
</w:t>
      </w:r>
      <w:r>
        <w:rPr>
          <w:rFonts w:ascii="Times New Roman"/>
          <w:b w:val="false"/>
          <w:i w:val="false"/>
          <w:color w:val="000000"/>
          <w:sz w:val="28"/>
        </w:rPr>
        <w:t>
      8) лопаты - 50 штук;</w:t>
      </w:r>
      <w:r>
        <w:br/>
      </w:r>
      <w:r>
        <w:rPr>
          <w:rFonts w:ascii="Times New Roman"/>
          <w:b w:val="false"/>
          <w:i w:val="false"/>
          <w:color w:val="000000"/>
          <w:sz w:val="28"/>
        </w:rPr>
        <w:t>
</w:t>
      </w:r>
      <w:r>
        <w:rPr>
          <w:rFonts w:ascii="Times New Roman"/>
          <w:b w:val="false"/>
          <w:i w:val="false"/>
          <w:color w:val="000000"/>
          <w:sz w:val="28"/>
        </w:rPr>
        <w:t>
      9) топоры - 5 штук;</w:t>
      </w:r>
      <w:r>
        <w:br/>
      </w:r>
      <w:r>
        <w:rPr>
          <w:rFonts w:ascii="Times New Roman"/>
          <w:b w:val="false"/>
          <w:i w:val="false"/>
          <w:color w:val="000000"/>
          <w:sz w:val="28"/>
        </w:rPr>
        <w:t>
</w:t>
      </w:r>
      <w:r>
        <w:rPr>
          <w:rFonts w:ascii="Times New Roman"/>
          <w:b w:val="false"/>
          <w:i w:val="false"/>
          <w:color w:val="000000"/>
          <w:sz w:val="28"/>
        </w:rPr>
        <w:t>
      10) мотыги - 5 штук;</w:t>
      </w:r>
      <w:r>
        <w:br/>
      </w:r>
      <w:r>
        <w:rPr>
          <w:rFonts w:ascii="Times New Roman"/>
          <w:b w:val="false"/>
          <w:i w:val="false"/>
          <w:color w:val="000000"/>
          <w:sz w:val="28"/>
        </w:rPr>
        <w:t>
</w:t>
      </w:r>
      <w:r>
        <w:rPr>
          <w:rFonts w:ascii="Times New Roman"/>
          <w:b w:val="false"/>
          <w:i w:val="false"/>
          <w:color w:val="000000"/>
          <w:sz w:val="28"/>
        </w:rPr>
        <w:t>
      11) грабли - 20 штук;</w:t>
      </w:r>
      <w:r>
        <w:br/>
      </w:r>
      <w:r>
        <w:rPr>
          <w:rFonts w:ascii="Times New Roman"/>
          <w:b w:val="false"/>
          <w:i w:val="false"/>
          <w:color w:val="000000"/>
          <w:sz w:val="28"/>
        </w:rPr>
        <w:t>
</w:t>
      </w:r>
      <w:r>
        <w:rPr>
          <w:rFonts w:ascii="Times New Roman"/>
          <w:b w:val="false"/>
          <w:i w:val="false"/>
          <w:color w:val="000000"/>
          <w:sz w:val="28"/>
        </w:rPr>
        <w:t>
      12) хлопушки - 20 штук;</w:t>
      </w:r>
      <w:r>
        <w:br/>
      </w:r>
      <w:r>
        <w:rPr>
          <w:rFonts w:ascii="Times New Roman"/>
          <w:b w:val="false"/>
          <w:i w:val="false"/>
          <w:color w:val="000000"/>
          <w:sz w:val="28"/>
        </w:rPr>
        <w:t>
</w:t>
      </w:r>
      <w:r>
        <w:rPr>
          <w:rFonts w:ascii="Times New Roman"/>
          <w:b w:val="false"/>
          <w:i w:val="false"/>
          <w:color w:val="000000"/>
          <w:sz w:val="28"/>
        </w:rPr>
        <w:t>
      13) бензопилы - 1 штука;</w:t>
      </w:r>
      <w:r>
        <w:br/>
      </w:r>
      <w:r>
        <w:rPr>
          <w:rFonts w:ascii="Times New Roman"/>
          <w:b w:val="false"/>
          <w:i w:val="false"/>
          <w:color w:val="000000"/>
          <w:sz w:val="28"/>
        </w:rPr>
        <w:t>
</w:t>
      </w:r>
      <w:r>
        <w:rPr>
          <w:rFonts w:ascii="Times New Roman"/>
          <w:b w:val="false"/>
          <w:i w:val="false"/>
          <w:color w:val="000000"/>
          <w:sz w:val="28"/>
        </w:rPr>
        <w:t>
      14)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15) бидоны или канистры для питьевой воды емкостью 10 литров - 2 штуки;</w:t>
      </w:r>
      <w:r>
        <w:br/>
      </w:r>
      <w:r>
        <w:rPr>
          <w:rFonts w:ascii="Times New Roman"/>
          <w:b w:val="false"/>
          <w:i w:val="false"/>
          <w:color w:val="000000"/>
          <w:sz w:val="28"/>
        </w:rPr>
        <w:t>
</w:t>
      </w:r>
      <w:r>
        <w:rPr>
          <w:rFonts w:ascii="Times New Roman"/>
          <w:b w:val="false"/>
          <w:i w:val="false"/>
          <w:color w:val="000000"/>
          <w:sz w:val="28"/>
        </w:rPr>
        <w:t>
      16) аптечки первой помощи - 1 штука.;</w:t>
      </w:r>
      <w:r>
        <w:br/>
      </w:r>
      <w:r>
        <w:rPr>
          <w:rFonts w:ascii="Times New Roman"/>
          <w:b w:val="false"/>
          <w:i w:val="false"/>
          <w:color w:val="000000"/>
          <w:sz w:val="28"/>
        </w:rPr>
        <w:t>
</w:t>
      </w:r>
      <w:r>
        <w:rPr>
          <w:rFonts w:ascii="Times New Roman"/>
          <w:b w:val="false"/>
          <w:i w:val="false"/>
          <w:color w:val="000000"/>
          <w:sz w:val="28"/>
        </w:rPr>
        <w:t>
      17) дежурная спецодежда (сапоги, брюки, куртка, рукавицы) комплект по числу постоянных членов команды пожаротушения.</w:t>
      </w:r>
      <w:r>
        <w:br/>
      </w:r>
      <w:r>
        <w:rPr>
          <w:rFonts w:ascii="Times New Roman"/>
          <w:b w:val="false"/>
          <w:i w:val="false"/>
          <w:color w:val="000000"/>
          <w:sz w:val="28"/>
        </w:rPr>
        <w:t>
      Автомашины и тракторные прицепы оборудуются для установки навесных насосов и закрепляются за пожарными пунктами на пожароопасный сезон. Остальное оборудование и пожарный инвентарь находится на пункте постоянно. При протяженности лесовозных автодорог более 50 километров (включая лесовозные усы) количество съемных цистерн увеличивается из расчета одна цистерна на 50 километров дороги.</w:t>
      </w:r>
      <w:r>
        <w:br/>
      </w:r>
      <w:r>
        <w:rPr>
          <w:rFonts w:ascii="Times New Roman"/>
          <w:b w:val="false"/>
          <w:i w:val="false"/>
          <w:color w:val="000000"/>
          <w:sz w:val="28"/>
        </w:rPr>
        <w:t>
</w:t>
      </w:r>
      <w:r>
        <w:rPr>
          <w:rFonts w:ascii="Times New Roman"/>
          <w:b w:val="false"/>
          <w:i w:val="false"/>
          <w:color w:val="000000"/>
          <w:sz w:val="28"/>
        </w:rPr>
        <w:t>
      3. Нормы обеспечения пожарным оборудованием и инвентарем мест заготовки и складирования древесины (лесосеки, верхние склады):</w:t>
      </w:r>
      <w:r>
        <w:br/>
      </w:r>
      <w:r>
        <w:rPr>
          <w:rFonts w:ascii="Times New Roman"/>
          <w:b w:val="false"/>
          <w:i w:val="false"/>
          <w:color w:val="000000"/>
          <w:sz w:val="28"/>
        </w:rPr>
        <w:t>
</w:t>
      </w:r>
      <w:r>
        <w:rPr>
          <w:rFonts w:ascii="Times New Roman"/>
          <w:b w:val="false"/>
          <w:i w:val="false"/>
          <w:color w:val="000000"/>
          <w:sz w:val="28"/>
        </w:rPr>
        <w:t>
      1) лопаты - 10 штук;</w:t>
      </w:r>
      <w:r>
        <w:br/>
      </w:r>
      <w:r>
        <w:rPr>
          <w:rFonts w:ascii="Times New Roman"/>
          <w:b w:val="false"/>
          <w:i w:val="false"/>
          <w:color w:val="000000"/>
          <w:sz w:val="28"/>
        </w:rPr>
        <w:t>
</w:t>
      </w:r>
      <w:r>
        <w:rPr>
          <w:rFonts w:ascii="Times New Roman"/>
          <w:b w:val="false"/>
          <w:i w:val="false"/>
          <w:color w:val="000000"/>
          <w:sz w:val="28"/>
        </w:rPr>
        <w:t>
      2) топоры - 2 штуки;</w:t>
      </w:r>
      <w:r>
        <w:br/>
      </w:r>
      <w:r>
        <w:rPr>
          <w:rFonts w:ascii="Times New Roman"/>
          <w:b w:val="false"/>
          <w:i w:val="false"/>
          <w:color w:val="000000"/>
          <w:sz w:val="28"/>
        </w:rPr>
        <w:t>
</w:t>
      </w:r>
      <w:r>
        <w:rPr>
          <w:rFonts w:ascii="Times New Roman"/>
          <w:b w:val="false"/>
          <w:i w:val="false"/>
          <w:color w:val="000000"/>
          <w:sz w:val="28"/>
        </w:rPr>
        <w:t>
      3) грабли - 2 штуки;</w:t>
      </w:r>
      <w:r>
        <w:br/>
      </w:r>
      <w:r>
        <w:rPr>
          <w:rFonts w:ascii="Times New Roman"/>
          <w:b w:val="false"/>
          <w:i w:val="false"/>
          <w:color w:val="000000"/>
          <w:sz w:val="28"/>
        </w:rPr>
        <w:t>
</w:t>
      </w:r>
      <w:r>
        <w:rPr>
          <w:rFonts w:ascii="Times New Roman"/>
          <w:b w:val="false"/>
          <w:i w:val="false"/>
          <w:color w:val="000000"/>
          <w:sz w:val="28"/>
        </w:rPr>
        <w:t>
      4) хлопушки - 10 штук;</w:t>
      </w:r>
      <w:r>
        <w:br/>
      </w:r>
      <w:r>
        <w:rPr>
          <w:rFonts w:ascii="Times New Roman"/>
          <w:b w:val="false"/>
          <w:i w:val="false"/>
          <w:color w:val="000000"/>
          <w:sz w:val="28"/>
        </w:rPr>
        <w:t>
</w:t>
      </w:r>
      <w:r>
        <w:rPr>
          <w:rFonts w:ascii="Times New Roman"/>
          <w:b w:val="false"/>
          <w:i w:val="false"/>
          <w:color w:val="000000"/>
          <w:sz w:val="28"/>
        </w:rPr>
        <w:t>
      5) бензопилы - 1 штука;</w:t>
      </w:r>
      <w:r>
        <w:br/>
      </w:r>
      <w:r>
        <w:rPr>
          <w:rFonts w:ascii="Times New Roman"/>
          <w:b w:val="false"/>
          <w:i w:val="false"/>
          <w:color w:val="000000"/>
          <w:sz w:val="28"/>
        </w:rPr>
        <w:t>
</w:t>
      </w:r>
      <w:r>
        <w:rPr>
          <w:rFonts w:ascii="Times New Roman"/>
          <w:b w:val="false"/>
          <w:i w:val="false"/>
          <w:color w:val="000000"/>
          <w:sz w:val="28"/>
        </w:rPr>
        <w:t>
      6)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7) ведра или резиновые емкости для воды объемом 12 литров - 2 штуки;</w:t>
      </w:r>
      <w:r>
        <w:br/>
      </w:r>
      <w:r>
        <w:rPr>
          <w:rFonts w:ascii="Times New Roman"/>
          <w:b w:val="false"/>
          <w:i w:val="false"/>
          <w:color w:val="000000"/>
          <w:sz w:val="28"/>
        </w:rPr>
        <w:t>
</w:t>
      </w:r>
      <w:r>
        <w:rPr>
          <w:rFonts w:ascii="Times New Roman"/>
          <w:b w:val="false"/>
          <w:i w:val="false"/>
          <w:color w:val="000000"/>
          <w:sz w:val="28"/>
        </w:rPr>
        <w:t>
      8) кружки для воды - 4 штуки.</w:t>
      </w:r>
      <w:r>
        <w:br/>
      </w:r>
      <w:r>
        <w:rPr>
          <w:rFonts w:ascii="Times New Roman"/>
          <w:b w:val="false"/>
          <w:i w:val="false"/>
          <w:color w:val="000000"/>
          <w:sz w:val="28"/>
        </w:rPr>
        <w:t>
</w:t>
      </w:r>
      <w:r>
        <w:rPr>
          <w:rFonts w:ascii="Times New Roman"/>
          <w:b w:val="false"/>
          <w:i w:val="false"/>
          <w:color w:val="000000"/>
          <w:sz w:val="28"/>
        </w:rPr>
        <w:t>
      4. Нормы обеспечения пожарным оборудованием, инвентарем карьеров по добыче камня, песка, глины, действующих на территории лесного фонда:</w:t>
      </w:r>
      <w:r>
        <w:br/>
      </w:r>
      <w:r>
        <w:rPr>
          <w:rFonts w:ascii="Times New Roman"/>
          <w:b w:val="false"/>
          <w:i w:val="false"/>
          <w:color w:val="000000"/>
          <w:sz w:val="28"/>
        </w:rPr>
        <w:t>
</w:t>
      </w:r>
      <w:r>
        <w:rPr>
          <w:rFonts w:ascii="Times New Roman"/>
          <w:b w:val="false"/>
          <w:i w:val="false"/>
          <w:color w:val="000000"/>
          <w:sz w:val="28"/>
        </w:rPr>
        <w:t>
      1) лопаты - 10 штук;</w:t>
      </w:r>
      <w:r>
        <w:br/>
      </w:r>
      <w:r>
        <w:rPr>
          <w:rFonts w:ascii="Times New Roman"/>
          <w:b w:val="false"/>
          <w:i w:val="false"/>
          <w:color w:val="000000"/>
          <w:sz w:val="28"/>
        </w:rPr>
        <w:t>
</w:t>
      </w:r>
      <w:r>
        <w:rPr>
          <w:rFonts w:ascii="Times New Roman"/>
          <w:b w:val="false"/>
          <w:i w:val="false"/>
          <w:color w:val="000000"/>
          <w:sz w:val="28"/>
        </w:rPr>
        <w:t>
      2) топоры - 2 штуки;</w:t>
      </w:r>
      <w:r>
        <w:br/>
      </w:r>
      <w:r>
        <w:rPr>
          <w:rFonts w:ascii="Times New Roman"/>
          <w:b w:val="false"/>
          <w:i w:val="false"/>
          <w:color w:val="000000"/>
          <w:sz w:val="28"/>
        </w:rPr>
        <w:t>
</w:t>
      </w:r>
      <w:r>
        <w:rPr>
          <w:rFonts w:ascii="Times New Roman"/>
          <w:b w:val="false"/>
          <w:i w:val="false"/>
          <w:color w:val="000000"/>
          <w:sz w:val="28"/>
        </w:rPr>
        <w:t>
      3) мотыги - 2 штуки;</w:t>
      </w:r>
      <w:r>
        <w:br/>
      </w:r>
      <w:r>
        <w:rPr>
          <w:rFonts w:ascii="Times New Roman"/>
          <w:b w:val="false"/>
          <w:i w:val="false"/>
          <w:color w:val="000000"/>
          <w:sz w:val="28"/>
        </w:rPr>
        <w:t>
</w:t>
      </w:r>
      <w:r>
        <w:rPr>
          <w:rFonts w:ascii="Times New Roman"/>
          <w:b w:val="false"/>
          <w:i w:val="false"/>
          <w:color w:val="000000"/>
          <w:sz w:val="28"/>
        </w:rPr>
        <w:t>
      4) хлопушки - 10 штук;</w:t>
      </w:r>
      <w:r>
        <w:br/>
      </w:r>
      <w:r>
        <w:rPr>
          <w:rFonts w:ascii="Times New Roman"/>
          <w:b w:val="false"/>
          <w:i w:val="false"/>
          <w:color w:val="000000"/>
          <w:sz w:val="28"/>
        </w:rPr>
        <w:t>
</w:t>
      </w:r>
      <w:r>
        <w:rPr>
          <w:rFonts w:ascii="Times New Roman"/>
          <w:b w:val="false"/>
          <w:i w:val="false"/>
          <w:color w:val="000000"/>
          <w:sz w:val="28"/>
        </w:rPr>
        <w:t>
      5) бензопилы - 2 штуки;</w:t>
      </w:r>
      <w:r>
        <w:br/>
      </w:r>
      <w:r>
        <w:rPr>
          <w:rFonts w:ascii="Times New Roman"/>
          <w:b w:val="false"/>
          <w:i w:val="false"/>
          <w:color w:val="000000"/>
          <w:sz w:val="28"/>
        </w:rPr>
        <w:t>
</w:t>
      </w:r>
      <w:r>
        <w:rPr>
          <w:rFonts w:ascii="Times New Roman"/>
          <w:b w:val="false"/>
          <w:i w:val="false"/>
          <w:color w:val="000000"/>
          <w:sz w:val="28"/>
        </w:rPr>
        <w:t>
      6)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7) бидоны или канистры для питьевой воды емкостью 12 литров - 5 штук;</w:t>
      </w:r>
      <w:r>
        <w:br/>
      </w:r>
      <w:r>
        <w:rPr>
          <w:rFonts w:ascii="Times New Roman"/>
          <w:b w:val="false"/>
          <w:i w:val="false"/>
          <w:color w:val="000000"/>
          <w:sz w:val="28"/>
        </w:rPr>
        <w:t>
</w:t>
      </w:r>
      <w:r>
        <w:rPr>
          <w:rFonts w:ascii="Times New Roman"/>
          <w:b w:val="false"/>
          <w:i w:val="false"/>
          <w:color w:val="000000"/>
          <w:sz w:val="28"/>
        </w:rPr>
        <w:t>
      8) кружки для воды - 5 штук;</w:t>
      </w:r>
      <w:r>
        <w:br/>
      </w:r>
      <w:r>
        <w:rPr>
          <w:rFonts w:ascii="Times New Roman"/>
          <w:b w:val="false"/>
          <w:i w:val="false"/>
          <w:color w:val="000000"/>
          <w:sz w:val="28"/>
        </w:rPr>
        <w:t>
</w:t>
      </w:r>
      <w:r>
        <w:rPr>
          <w:rFonts w:ascii="Times New Roman"/>
          <w:b w:val="false"/>
          <w:i w:val="false"/>
          <w:color w:val="000000"/>
          <w:sz w:val="28"/>
        </w:rPr>
        <w:t>
      9) рукавицы - 10 пар;</w:t>
      </w:r>
      <w:r>
        <w:br/>
      </w:r>
      <w:r>
        <w:rPr>
          <w:rFonts w:ascii="Times New Roman"/>
          <w:b w:val="false"/>
          <w:i w:val="false"/>
          <w:color w:val="000000"/>
          <w:sz w:val="28"/>
        </w:rPr>
        <w:t>
</w:t>
      </w:r>
      <w:r>
        <w:rPr>
          <w:rFonts w:ascii="Times New Roman"/>
          <w:b w:val="false"/>
          <w:i w:val="false"/>
          <w:color w:val="000000"/>
          <w:sz w:val="28"/>
        </w:rPr>
        <w:t>
      10) аптечки первой помощи - 1 штука.</w:t>
      </w:r>
      <w:r>
        <w:br/>
      </w:r>
      <w:r>
        <w:rPr>
          <w:rFonts w:ascii="Times New Roman"/>
          <w:b w:val="false"/>
          <w:i w:val="false"/>
          <w:color w:val="000000"/>
          <w:sz w:val="28"/>
        </w:rPr>
        <w:t>
</w:t>
      </w:r>
      <w:r>
        <w:rPr>
          <w:rFonts w:ascii="Times New Roman"/>
          <w:b w:val="false"/>
          <w:i w:val="false"/>
          <w:color w:val="000000"/>
          <w:sz w:val="28"/>
        </w:rPr>
        <w:t>
      5. Нормы обеспечения пожарным оборудованием и инвентарем нефтегазодобывающих предприятий, действующих на территории лесного фонда:</w:t>
      </w:r>
      <w:r>
        <w:br/>
      </w:r>
      <w:r>
        <w:rPr>
          <w:rFonts w:ascii="Times New Roman"/>
          <w:b w:val="false"/>
          <w:i w:val="false"/>
          <w:color w:val="000000"/>
          <w:sz w:val="28"/>
        </w:rPr>
        <w:t>
</w:t>
      </w:r>
      <w:r>
        <w:rPr>
          <w:rFonts w:ascii="Times New Roman"/>
          <w:b w:val="false"/>
          <w:i w:val="false"/>
          <w:color w:val="000000"/>
          <w:sz w:val="28"/>
        </w:rPr>
        <w:t>
      1) съемные цистерны, или резиновые емкости для воды объемом 1500 литров - 2 штуки (при наличии специальных лесопожарных автоцистерн съемные цистерны иметь необязательно);</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- 2 комплекта;</w:t>
      </w:r>
      <w:r>
        <w:br/>
      </w:r>
      <w:r>
        <w:rPr>
          <w:rFonts w:ascii="Times New Roman"/>
          <w:b w:val="false"/>
          <w:i w:val="false"/>
          <w:color w:val="000000"/>
          <w:sz w:val="28"/>
        </w:rPr>
        <w:t>
</w:t>
      </w:r>
      <w:r>
        <w:rPr>
          <w:rFonts w:ascii="Times New Roman"/>
          <w:b w:val="false"/>
          <w:i w:val="false"/>
          <w:color w:val="000000"/>
          <w:sz w:val="28"/>
        </w:rPr>
        <w:t>
      3) мотопомпы пожарные переносные производительностью 600-800 литров в минуту - 1 штука;</w:t>
      </w:r>
      <w:r>
        <w:br/>
      </w:r>
      <w:r>
        <w:rPr>
          <w:rFonts w:ascii="Times New Roman"/>
          <w:b w:val="false"/>
          <w:i w:val="false"/>
          <w:color w:val="000000"/>
          <w:sz w:val="28"/>
        </w:rPr>
        <w:t>
</w:t>
      </w:r>
      <w:r>
        <w:rPr>
          <w:rFonts w:ascii="Times New Roman"/>
          <w:b w:val="false"/>
          <w:i w:val="false"/>
          <w:color w:val="000000"/>
          <w:sz w:val="28"/>
        </w:rPr>
        <w:t>
      4) напорные пожарные рукава - 500 погонных метров, в том числе: 20 комплектов рукавов Д 66-77 миллиметром (400 погонных метров), 5 комплектов рукавов Д 51 миллиметров (100 погонных метров);</w:t>
      </w:r>
      <w:r>
        <w:br/>
      </w:r>
      <w:r>
        <w:rPr>
          <w:rFonts w:ascii="Times New Roman"/>
          <w:b w:val="false"/>
          <w:i w:val="false"/>
          <w:color w:val="000000"/>
          <w:sz w:val="28"/>
        </w:rPr>
        <w:t>
</w:t>
      </w:r>
      <w:r>
        <w:rPr>
          <w:rFonts w:ascii="Times New Roman"/>
          <w:b w:val="false"/>
          <w:i w:val="false"/>
          <w:color w:val="000000"/>
          <w:sz w:val="28"/>
        </w:rPr>
        <w:t>
      5) бульдозеры - 1 штука;</w:t>
      </w:r>
      <w:r>
        <w:br/>
      </w:r>
      <w:r>
        <w:rPr>
          <w:rFonts w:ascii="Times New Roman"/>
          <w:b w:val="false"/>
          <w:i w:val="false"/>
          <w:color w:val="000000"/>
          <w:sz w:val="28"/>
        </w:rPr>
        <w:t>
</w:t>
      </w:r>
      <w:r>
        <w:rPr>
          <w:rFonts w:ascii="Times New Roman"/>
          <w:b w:val="false"/>
          <w:i w:val="false"/>
          <w:color w:val="000000"/>
          <w:sz w:val="28"/>
        </w:rPr>
        <w:t>
      6) автомашины бортовые повышенной проходимости или вездеходы (для перевозки людей) - 1 штука;</w:t>
      </w:r>
      <w:r>
        <w:br/>
      </w:r>
      <w:r>
        <w:rPr>
          <w:rFonts w:ascii="Times New Roman"/>
          <w:b w:val="false"/>
          <w:i w:val="false"/>
          <w:color w:val="000000"/>
          <w:sz w:val="28"/>
        </w:rPr>
        <w:t>
</w:t>
      </w:r>
      <w:r>
        <w:rPr>
          <w:rFonts w:ascii="Times New Roman"/>
          <w:b w:val="false"/>
          <w:i w:val="false"/>
          <w:color w:val="000000"/>
          <w:sz w:val="28"/>
        </w:rPr>
        <w:t>
      7) лесной плуг или другое почвообрабатывающее орудие - 1 штука;</w:t>
      </w:r>
      <w:r>
        <w:br/>
      </w:r>
      <w:r>
        <w:rPr>
          <w:rFonts w:ascii="Times New Roman"/>
          <w:b w:val="false"/>
          <w:i w:val="false"/>
          <w:color w:val="000000"/>
          <w:sz w:val="28"/>
        </w:rPr>
        <w:t>
</w:t>
      </w:r>
      <w:r>
        <w:rPr>
          <w:rFonts w:ascii="Times New Roman"/>
          <w:b w:val="false"/>
          <w:i w:val="false"/>
          <w:color w:val="000000"/>
          <w:sz w:val="28"/>
        </w:rPr>
        <w:t>
      8) зажигательные аппараты - 5 штук;</w:t>
      </w:r>
      <w:r>
        <w:br/>
      </w:r>
      <w:r>
        <w:rPr>
          <w:rFonts w:ascii="Times New Roman"/>
          <w:b w:val="false"/>
          <w:i w:val="false"/>
          <w:color w:val="000000"/>
          <w:sz w:val="28"/>
        </w:rPr>
        <w:t>
</w:t>
      </w:r>
      <w:r>
        <w:rPr>
          <w:rFonts w:ascii="Times New Roman"/>
          <w:b w:val="false"/>
          <w:i w:val="false"/>
          <w:color w:val="000000"/>
          <w:sz w:val="28"/>
        </w:rPr>
        <w:t>
      9) смачиватели НП-1 или других марок, пенообразователь - 500 килограмм;</w:t>
      </w:r>
      <w:r>
        <w:br/>
      </w:r>
      <w:r>
        <w:rPr>
          <w:rFonts w:ascii="Times New Roman"/>
          <w:b w:val="false"/>
          <w:i w:val="false"/>
          <w:color w:val="000000"/>
          <w:sz w:val="28"/>
        </w:rPr>
        <w:t>
</w:t>
      </w:r>
      <w:r>
        <w:rPr>
          <w:rFonts w:ascii="Times New Roman"/>
          <w:b w:val="false"/>
          <w:i w:val="false"/>
          <w:color w:val="000000"/>
          <w:sz w:val="28"/>
        </w:rPr>
        <w:t>
      10) лопаты - 50 штук;</w:t>
      </w:r>
      <w:r>
        <w:br/>
      </w:r>
      <w:r>
        <w:rPr>
          <w:rFonts w:ascii="Times New Roman"/>
          <w:b w:val="false"/>
          <w:i w:val="false"/>
          <w:color w:val="000000"/>
          <w:sz w:val="28"/>
        </w:rPr>
        <w:t>
</w:t>
      </w:r>
      <w:r>
        <w:rPr>
          <w:rFonts w:ascii="Times New Roman"/>
          <w:b w:val="false"/>
          <w:i w:val="false"/>
          <w:color w:val="000000"/>
          <w:sz w:val="28"/>
        </w:rPr>
        <w:t>
      11) топоры - 10 штук;</w:t>
      </w:r>
      <w:r>
        <w:br/>
      </w:r>
      <w:r>
        <w:rPr>
          <w:rFonts w:ascii="Times New Roman"/>
          <w:b w:val="false"/>
          <w:i w:val="false"/>
          <w:color w:val="000000"/>
          <w:sz w:val="28"/>
        </w:rPr>
        <w:t>
</w:t>
      </w:r>
      <w:r>
        <w:rPr>
          <w:rFonts w:ascii="Times New Roman"/>
          <w:b w:val="false"/>
          <w:i w:val="false"/>
          <w:color w:val="000000"/>
          <w:sz w:val="28"/>
        </w:rPr>
        <w:t>
      12) мотыги - 20 штук;</w:t>
      </w:r>
      <w:r>
        <w:br/>
      </w:r>
      <w:r>
        <w:rPr>
          <w:rFonts w:ascii="Times New Roman"/>
          <w:b w:val="false"/>
          <w:i w:val="false"/>
          <w:color w:val="000000"/>
          <w:sz w:val="28"/>
        </w:rPr>
        <w:t>
</w:t>
      </w:r>
      <w:r>
        <w:rPr>
          <w:rFonts w:ascii="Times New Roman"/>
          <w:b w:val="false"/>
          <w:i w:val="false"/>
          <w:color w:val="000000"/>
          <w:sz w:val="28"/>
        </w:rPr>
        <w:t>
      13) грабли - 10 штук;</w:t>
      </w:r>
      <w:r>
        <w:br/>
      </w:r>
      <w:r>
        <w:rPr>
          <w:rFonts w:ascii="Times New Roman"/>
          <w:b w:val="false"/>
          <w:i w:val="false"/>
          <w:color w:val="000000"/>
          <w:sz w:val="28"/>
        </w:rPr>
        <w:t>
</w:t>
      </w:r>
      <w:r>
        <w:rPr>
          <w:rFonts w:ascii="Times New Roman"/>
          <w:b w:val="false"/>
          <w:i w:val="false"/>
          <w:color w:val="000000"/>
          <w:sz w:val="28"/>
        </w:rPr>
        <w:t>
      14) хлопушки - 20 штук;</w:t>
      </w:r>
      <w:r>
        <w:br/>
      </w:r>
      <w:r>
        <w:rPr>
          <w:rFonts w:ascii="Times New Roman"/>
          <w:b w:val="false"/>
          <w:i w:val="false"/>
          <w:color w:val="000000"/>
          <w:sz w:val="28"/>
        </w:rPr>
        <w:t>
</w:t>
      </w:r>
      <w:r>
        <w:rPr>
          <w:rFonts w:ascii="Times New Roman"/>
          <w:b w:val="false"/>
          <w:i w:val="false"/>
          <w:color w:val="000000"/>
          <w:sz w:val="28"/>
        </w:rPr>
        <w:t>
      15) бензопилы - 5 штук;</w:t>
      </w:r>
      <w:r>
        <w:br/>
      </w:r>
      <w:r>
        <w:rPr>
          <w:rFonts w:ascii="Times New Roman"/>
          <w:b w:val="false"/>
          <w:i w:val="false"/>
          <w:color w:val="000000"/>
          <w:sz w:val="28"/>
        </w:rPr>
        <w:t>
</w:t>
      </w:r>
      <w:r>
        <w:rPr>
          <w:rFonts w:ascii="Times New Roman"/>
          <w:b w:val="false"/>
          <w:i w:val="false"/>
          <w:color w:val="000000"/>
          <w:sz w:val="28"/>
        </w:rPr>
        <w:t>
      16) ранцевые лесные огнетушители-опрыскиватели - 10 штук;</w:t>
      </w:r>
      <w:r>
        <w:br/>
      </w:r>
      <w:r>
        <w:rPr>
          <w:rFonts w:ascii="Times New Roman"/>
          <w:b w:val="false"/>
          <w:i w:val="false"/>
          <w:color w:val="000000"/>
          <w:sz w:val="28"/>
        </w:rPr>
        <w:t>
</w:t>
      </w:r>
      <w:r>
        <w:rPr>
          <w:rFonts w:ascii="Times New Roman"/>
          <w:b w:val="false"/>
          <w:i w:val="false"/>
          <w:color w:val="000000"/>
          <w:sz w:val="28"/>
        </w:rPr>
        <w:t>
      17) переносные радиостанции (при наличии организованной радиосвязи) - 3 штуки;</w:t>
      </w:r>
      <w:r>
        <w:br/>
      </w:r>
      <w:r>
        <w:rPr>
          <w:rFonts w:ascii="Times New Roman"/>
          <w:b w:val="false"/>
          <w:i w:val="false"/>
          <w:color w:val="000000"/>
          <w:sz w:val="28"/>
        </w:rPr>
        <w:t>
</w:t>
      </w:r>
      <w:r>
        <w:rPr>
          <w:rFonts w:ascii="Times New Roman"/>
          <w:b w:val="false"/>
          <w:i w:val="false"/>
          <w:color w:val="000000"/>
          <w:sz w:val="28"/>
        </w:rPr>
        <w:t>
      18) бидоны или канистры для питьевой воды емкостью 10 литров - 6 штук;</w:t>
      </w:r>
      <w:r>
        <w:br/>
      </w:r>
      <w:r>
        <w:rPr>
          <w:rFonts w:ascii="Times New Roman"/>
          <w:b w:val="false"/>
          <w:i w:val="false"/>
          <w:color w:val="000000"/>
          <w:sz w:val="28"/>
        </w:rPr>
        <w:t>
</w:t>
      </w:r>
      <w:r>
        <w:rPr>
          <w:rFonts w:ascii="Times New Roman"/>
          <w:b w:val="false"/>
          <w:i w:val="false"/>
          <w:color w:val="000000"/>
          <w:sz w:val="28"/>
        </w:rPr>
        <w:t>
      19) дежурная спецодежда (сапоги, брюки, куртки, рукавицы), комплект - по числу постоянных членов команды пожаротушения;</w:t>
      </w:r>
      <w:r>
        <w:br/>
      </w:r>
      <w:r>
        <w:rPr>
          <w:rFonts w:ascii="Times New Roman"/>
          <w:b w:val="false"/>
          <w:i w:val="false"/>
          <w:color w:val="000000"/>
          <w:sz w:val="28"/>
        </w:rPr>
        <w:t>
</w:t>
      </w:r>
      <w:r>
        <w:rPr>
          <w:rFonts w:ascii="Times New Roman"/>
          <w:b w:val="false"/>
          <w:i w:val="false"/>
          <w:color w:val="000000"/>
          <w:sz w:val="28"/>
        </w:rPr>
        <w:t>
      20) аптечки первой помощи - 2 штуки.</w:t>
      </w:r>
      <w:r>
        <w:br/>
      </w:r>
      <w:r>
        <w:rPr>
          <w:rFonts w:ascii="Times New Roman"/>
          <w:b w:val="false"/>
          <w:i w:val="false"/>
          <w:color w:val="000000"/>
          <w:sz w:val="28"/>
        </w:rPr>
        <w:t>
</w:t>
      </w:r>
      <w:r>
        <w:rPr>
          <w:rFonts w:ascii="Times New Roman"/>
          <w:b w:val="false"/>
          <w:i w:val="false"/>
          <w:color w:val="000000"/>
          <w:sz w:val="28"/>
        </w:rPr>
        <w:t>
      При площади участка более 30 тысяч гектар количество пунктов сосредоточения пожарного инвентаря определяется из расчета потребности 1 пункта на каждые 30 тысяч гектар. Автомашина под съемную цистерну приспосабливается для установки навесного шестеренного насоса и находится при пункте в течение пожароопасного сезона.</w:t>
      </w:r>
      <w:r>
        <w:br/>
      </w:r>
      <w:r>
        <w:rPr>
          <w:rFonts w:ascii="Times New Roman"/>
          <w:b w:val="false"/>
          <w:i w:val="false"/>
          <w:color w:val="000000"/>
          <w:sz w:val="28"/>
        </w:rPr>
        <w:t>
</w:t>
      </w:r>
      <w:r>
        <w:rPr>
          <w:rFonts w:ascii="Times New Roman"/>
          <w:b w:val="false"/>
          <w:i w:val="false"/>
          <w:color w:val="000000"/>
          <w:sz w:val="28"/>
        </w:rPr>
        <w:t>
      6. Нормы обеспечения средствами тушения лесных пожаров организаций, имеющих шоссейные дороги, проходящие через лесные массивы (лесопожарный пункт):</w:t>
      </w:r>
      <w:r>
        <w:br/>
      </w:r>
      <w:r>
        <w:rPr>
          <w:rFonts w:ascii="Times New Roman"/>
          <w:b w:val="false"/>
          <w:i w:val="false"/>
          <w:color w:val="000000"/>
          <w:sz w:val="28"/>
        </w:rPr>
        <w:t>
</w:t>
      </w:r>
      <w:r>
        <w:rPr>
          <w:rFonts w:ascii="Times New Roman"/>
          <w:b w:val="false"/>
          <w:i w:val="false"/>
          <w:color w:val="000000"/>
          <w:sz w:val="28"/>
        </w:rPr>
        <w:t>
      1) съемные цистерны, в том числе собственного производства или резиновые емкости для воды объемом 1500 литров - 1 штука ;</w:t>
      </w:r>
      <w:r>
        <w:br/>
      </w:r>
      <w:r>
        <w:rPr>
          <w:rFonts w:ascii="Times New Roman"/>
          <w:b w:val="false"/>
          <w:i w:val="false"/>
          <w:color w:val="000000"/>
          <w:sz w:val="28"/>
        </w:rPr>
        <w:t>
</w:t>
      </w:r>
      <w:r>
        <w:rPr>
          <w:rFonts w:ascii="Times New Roman"/>
          <w:b w:val="false"/>
          <w:i w:val="false"/>
          <w:color w:val="000000"/>
          <w:sz w:val="28"/>
        </w:rPr>
        <w:t>
      2) навесные шестеренные насосы - 1 комплект;</w:t>
      </w:r>
      <w:r>
        <w:br/>
      </w:r>
      <w:r>
        <w:rPr>
          <w:rFonts w:ascii="Times New Roman"/>
          <w:b w:val="false"/>
          <w:i w:val="false"/>
          <w:color w:val="000000"/>
          <w:sz w:val="28"/>
        </w:rPr>
        <w:t>
</w:t>
      </w:r>
      <w:r>
        <w:rPr>
          <w:rFonts w:ascii="Times New Roman"/>
          <w:b w:val="false"/>
          <w:i w:val="false"/>
          <w:color w:val="000000"/>
          <w:sz w:val="28"/>
        </w:rPr>
        <w:t>
      3) напорные пожарные рукава - 300 погонных метров, в том числе: 10 комплектов рукавов Д 66-77 миллиметров (200 погонных метров), 5 комплектов рукавов Д 51 миллиметров (100 погонных метров);</w:t>
      </w:r>
      <w:r>
        <w:br/>
      </w:r>
      <w:r>
        <w:rPr>
          <w:rFonts w:ascii="Times New Roman"/>
          <w:b w:val="false"/>
          <w:i w:val="false"/>
          <w:color w:val="000000"/>
          <w:sz w:val="28"/>
        </w:rPr>
        <w:t>
</w:t>
      </w:r>
      <w:r>
        <w:rPr>
          <w:rFonts w:ascii="Times New Roman"/>
          <w:b w:val="false"/>
          <w:i w:val="false"/>
          <w:color w:val="000000"/>
          <w:sz w:val="28"/>
        </w:rPr>
        <w:t>
      4) зажигательные аппараты - 3 штуки;</w:t>
      </w:r>
      <w:r>
        <w:br/>
      </w:r>
      <w:r>
        <w:rPr>
          <w:rFonts w:ascii="Times New Roman"/>
          <w:b w:val="false"/>
          <w:i w:val="false"/>
          <w:color w:val="000000"/>
          <w:sz w:val="28"/>
        </w:rPr>
        <w:t>
</w:t>
      </w:r>
      <w:r>
        <w:rPr>
          <w:rFonts w:ascii="Times New Roman"/>
          <w:b w:val="false"/>
          <w:i w:val="false"/>
          <w:color w:val="000000"/>
          <w:sz w:val="28"/>
        </w:rPr>
        <w:t>
      5) смачиватели НП-1 или других марок, пенообразователь - 500 килограмм;</w:t>
      </w:r>
      <w:r>
        <w:br/>
      </w:r>
      <w:r>
        <w:rPr>
          <w:rFonts w:ascii="Times New Roman"/>
          <w:b w:val="false"/>
          <w:i w:val="false"/>
          <w:color w:val="000000"/>
          <w:sz w:val="28"/>
        </w:rPr>
        <w:t>
</w:t>
      </w:r>
      <w:r>
        <w:rPr>
          <w:rFonts w:ascii="Times New Roman"/>
          <w:b w:val="false"/>
          <w:i w:val="false"/>
          <w:color w:val="000000"/>
          <w:sz w:val="28"/>
        </w:rPr>
        <w:t>
      6) лопаты - 50 штук;</w:t>
      </w:r>
      <w:r>
        <w:br/>
      </w:r>
      <w:r>
        <w:rPr>
          <w:rFonts w:ascii="Times New Roman"/>
          <w:b w:val="false"/>
          <w:i w:val="false"/>
          <w:color w:val="000000"/>
          <w:sz w:val="28"/>
        </w:rPr>
        <w:t>
</w:t>
      </w:r>
      <w:r>
        <w:rPr>
          <w:rFonts w:ascii="Times New Roman"/>
          <w:b w:val="false"/>
          <w:i w:val="false"/>
          <w:color w:val="000000"/>
          <w:sz w:val="28"/>
        </w:rPr>
        <w:t>
      7) топоры - 5 штук;</w:t>
      </w:r>
      <w:r>
        <w:br/>
      </w:r>
      <w:r>
        <w:rPr>
          <w:rFonts w:ascii="Times New Roman"/>
          <w:b w:val="false"/>
          <w:i w:val="false"/>
          <w:color w:val="000000"/>
          <w:sz w:val="28"/>
        </w:rPr>
        <w:t>
</w:t>
      </w:r>
      <w:r>
        <w:rPr>
          <w:rFonts w:ascii="Times New Roman"/>
          <w:b w:val="false"/>
          <w:i w:val="false"/>
          <w:color w:val="000000"/>
          <w:sz w:val="28"/>
        </w:rPr>
        <w:t>
      8) мотыги - 5 штук;</w:t>
      </w:r>
      <w:r>
        <w:br/>
      </w:r>
      <w:r>
        <w:rPr>
          <w:rFonts w:ascii="Times New Roman"/>
          <w:b w:val="false"/>
          <w:i w:val="false"/>
          <w:color w:val="000000"/>
          <w:sz w:val="28"/>
        </w:rPr>
        <w:t>
</w:t>
      </w:r>
      <w:r>
        <w:rPr>
          <w:rFonts w:ascii="Times New Roman"/>
          <w:b w:val="false"/>
          <w:i w:val="false"/>
          <w:color w:val="000000"/>
          <w:sz w:val="28"/>
        </w:rPr>
        <w:t>
      9) грабли - 5 штук;</w:t>
      </w:r>
      <w:r>
        <w:br/>
      </w:r>
      <w:r>
        <w:rPr>
          <w:rFonts w:ascii="Times New Roman"/>
          <w:b w:val="false"/>
          <w:i w:val="false"/>
          <w:color w:val="000000"/>
          <w:sz w:val="28"/>
        </w:rPr>
        <w:t>
</w:t>
      </w:r>
      <w:r>
        <w:rPr>
          <w:rFonts w:ascii="Times New Roman"/>
          <w:b w:val="false"/>
          <w:i w:val="false"/>
          <w:color w:val="000000"/>
          <w:sz w:val="28"/>
        </w:rPr>
        <w:t>
      10) хлопушки - 10 штук;</w:t>
      </w:r>
      <w:r>
        <w:br/>
      </w:r>
      <w:r>
        <w:rPr>
          <w:rFonts w:ascii="Times New Roman"/>
          <w:b w:val="false"/>
          <w:i w:val="false"/>
          <w:color w:val="000000"/>
          <w:sz w:val="28"/>
        </w:rPr>
        <w:t>
</w:t>
      </w:r>
      <w:r>
        <w:rPr>
          <w:rFonts w:ascii="Times New Roman"/>
          <w:b w:val="false"/>
          <w:i w:val="false"/>
          <w:color w:val="000000"/>
          <w:sz w:val="28"/>
        </w:rPr>
        <w:t>
      11) бензопилы - 2 штуки;</w:t>
      </w:r>
      <w:r>
        <w:br/>
      </w:r>
      <w:r>
        <w:rPr>
          <w:rFonts w:ascii="Times New Roman"/>
          <w:b w:val="false"/>
          <w:i w:val="false"/>
          <w:color w:val="000000"/>
          <w:sz w:val="28"/>
        </w:rPr>
        <w:t>
</w:t>
      </w:r>
      <w:r>
        <w:rPr>
          <w:rFonts w:ascii="Times New Roman"/>
          <w:b w:val="false"/>
          <w:i w:val="false"/>
          <w:color w:val="000000"/>
          <w:sz w:val="28"/>
        </w:rPr>
        <w:t>
      12) ранцевые лесные огнетушители-опрыскиватели - 5 штук;</w:t>
      </w:r>
      <w:r>
        <w:br/>
      </w:r>
      <w:r>
        <w:rPr>
          <w:rFonts w:ascii="Times New Roman"/>
          <w:b w:val="false"/>
          <w:i w:val="false"/>
          <w:color w:val="000000"/>
          <w:sz w:val="28"/>
        </w:rPr>
        <w:t>
</w:t>
      </w:r>
      <w:r>
        <w:rPr>
          <w:rFonts w:ascii="Times New Roman"/>
          <w:b w:val="false"/>
          <w:i w:val="false"/>
          <w:color w:val="000000"/>
          <w:sz w:val="28"/>
        </w:rPr>
        <w:t>
      13) бидоны или канистры для питьевой воды емкостью 10 литров - 2 штуки;</w:t>
      </w:r>
      <w:r>
        <w:br/>
      </w:r>
      <w:r>
        <w:rPr>
          <w:rFonts w:ascii="Times New Roman"/>
          <w:b w:val="false"/>
          <w:i w:val="false"/>
          <w:color w:val="000000"/>
          <w:sz w:val="28"/>
        </w:rPr>
        <w:t>
</w:t>
      </w:r>
      <w:r>
        <w:rPr>
          <w:rFonts w:ascii="Times New Roman"/>
          <w:b w:val="false"/>
          <w:i w:val="false"/>
          <w:color w:val="000000"/>
          <w:sz w:val="28"/>
        </w:rPr>
        <w:t>
      14) противодымные респираторы - 10 штук;</w:t>
      </w:r>
      <w:r>
        <w:br/>
      </w:r>
      <w:r>
        <w:rPr>
          <w:rFonts w:ascii="Times New Roman"/>
          <w:b w:val="false"/>
          <w:i w:val="false"/>
          <w:color w:val="000000"/>
          <w:sz w:val="28"/>
        </w:rPr>
        <w:t>
</w:t>
      </w:r>
      <w:r>
        <w:rPr>
          <w:rFonts w:ascii="Times New Roman"/>
          <w:b w:val="false"/>
          <w:i w:val="false"/>
          <w:color w:val="000000"/>
          <w:sz w:val="28"/>
        </w:rPr>
        <w:t>
      15) защитные очки - 10 штук;</w:t>
      </w:r>
      <w:r>
        <w:br/>
      </w:r>
      <w:r>
        <w:rPr>
          <w:rFonts w:ascii="Times New Roman"/>
          <w:b w:val="false"/>
          <w:i w:val="false"/>
          <w:color w:val="000000"/>
          <w:sz w:val="28"/>
        </w:rPr>
        <w:t>
</w:t>
      </w:r>
      <w:r>
        <w:rPr>
          <w:rFonts w:ascii="Times New Roman"/>
          <w:b w:val="false"/>
          <w:i w:val="false"/>
          <w:color w:val="000000"/>
          <w:sz w:val="28"/>
        </w:rPr>
        <w:t>
      16) рукавицы - 20 пар;</w:t>
      </w:r>
      <w:r>
        <w:br/>
      </w:r>
      <w:r>
        <w:rPr>
          <w:rFonts w:ascii="Times New Roman"/>
          <w:b w:val="false"/>
          <w:i w:val="false"/>
          <w:color w:val="000000"/>
          <w:sz w:val="28"/>
        </w:rPr>
        <w:t>
</w:t>
      </w:r>
      <w:r>
        <w:rPr>
          <w:rFonts w:ascii="Times New Roman"/>
          <w:b w:val="false"/>
          <w:i w:val="false"/>
          <w:color w:val="000000"/>
          <w:sz w:val="28"/>
        </w:rPr>
        <w:t>
      17) аптечки первой помощи - 2 штуки.</w:t>
      </w:r>
      <w:r>
        <w:br/>
      </w:r>
      <w:r>
        <w:rPr>
          <w:rFonts w:ascii="Times New Roman"/>
          <w:b w:val="false"/>
          <w:i w:val="false"/>
          <w:color w:val="000000"/>
          <w:sz w:val="28"/>
        </w:rPr>
        <w:t>
      Лесопожарный пункт организуется на каждые 100 километров шоссейной дороги. На пожароопасный сезон пункт обеспечивается автомашиной для перевозки людей и цистерн с водой, приспособленной для установки навесных шестеренных насосов.</w:t>
      </w:r>
    </w:p>
    <w:bookmarkEnd w:id="17"/>
    <w:bookmarkStart w:name="z252"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пожарной безопасности</w:t>
      </w:r>
      <w:r>
        <w:br/>
      </w:r>
      <w:r>
        <w:rPr>
          <w:rFonts w:ascii="Times New Roman"/>
          <w:b w:val="false"/>
          <w:i w:val="false"/>
          <w:color w:val="000000"/>
          <w:sz w:val="28"/>
        </w:rPr>
        <w:t xml:space="preserve">
в лесах Республики Казахстан </w:t>
      </w:r>
    </w:p>
    <w:bookmarkEnd w:id="18"/>
    <w:bookmarkStart w:name="z253" w:id="19"/>
    <w:p>
      <w:pPr>
        <w:spacing w:after="0"/>
        <w:ind w:left="0"/>
        <w:jc w:val="both"/>
      </w:pPr>
      <w:r>
        <w:rPr>
          <w:rFonts w:ascii="Times New Roman"/>
          <w:b w:val="false"/>
          <w:i w:val="false"/>
          <w:color w:val="000000"/>
          <w:sz w:val="28"/>
        </w:rPr>
        <w:t>
 </w:t>
      </w:r>
      <w:r>
        <w:rPr>
          <w:rFonts w:ascii="Times New Roman"/>
          <w:b/>
          <w:i w:val="false"/>
          <w:color w:val="000000"/>
          <w:sz w:val="28"/>
        </w:rPr>
        <w:t>Нормы обеспечения средствами тушения лесных пожаров линейных</w:t>
      </w:r>
      <w:r>
        <w:br/>
      </w:r>
      <w:r>
        <w:rPr>
          <w:rFonts w:ascii="Times New Roman"/>
          <w:b w:val="false"/>
          <w:i w:val="false"/>
          <w:color w:val="000000"/>
          <w:sz w:val="28"/>
        </w:rPr>
        <w:t>
 </w:t>
      </w:r>
      <w:r>
        <w:rPr>
          <w:rFonts w:ascii="Times New Roman"/>
          <w:b/>
          <w:i w:val="false"/>
          <w:color w:val="000000"/>
          <w:sz w:val="28"/>
        </w:rPr>
        <w:t>объектов (нефтегазопроводы, линии электропередач, связи и так</w:t>
      </w:r>
      <w:r>
        <w:br/>
      </w:r>
      <w:r>
        <w:rPr>
          <w:rFonts w:ascii="Times New Roman"/>
          <w:b w:val="false"/>
          <w:i w:val="false"/>
          <w:color w:val="000000"/>
          <w:sz w:val="28"/>
        </w:rPr>
        <w:t>
     </w:t>
      </w:r>
      <w:r>
        <w:rPr>
          <w:rFonts w:ascii="Times New Roman"/>
          <w:b/>
          <w:i w:val="false"/>
          <w:color w:val="000000"/>
          <w:sz w:val="28"/>
        </w:rPr>
        <w:t>далее) и прочих организаций (поисковые партии, отряды,</w:t>
      </w:r>
      <w:r>
        <w:br/>
      </w:r>
      <w:r>
        <w:rPr>
          <w:rFonts w:ascii="Times New Roman"/>
          <w:b w:val="false"/>
          <w:i w:val="false"/>
          <w:color w:val="000000"/>
          <w:sz w:val="28"/>
        </w:rPr>
        <w:t>
 </w:t>
      </w:r>
      <w:r>
        <w:rPr>
          <w:rFonts w:ascii="Times New Roman"/>
          <w:b/>
          <w:i w:val="false"/>
          <w:color w:val="000000"/>
          <w:sz w:val="28"/>
        </w:rPr>
        <w:t>экспедиции, бригады по заготовке сена, лекарственных растений,</w:t>
      </w:r>
      <w:r>
        <w:br/>
      </w:r>
      <w:r>
        <w:rPr>
          <w:rFonts w:ascii="Times New Roman"/>
          <w:b w:val="false"/>
          <w:i w:val="false"/>
          <w:color w:val="000000"/>
          <w:sz w:val="28"/>
        </w:rPr>
        <w:t>
 </w:t>
      </w:r>
      <w:r>
        <w:rPr>
          <w:rFonts w:ascii="Times New Roman"/>
          <w:b/>
          <w:i w:val="false"/>
          <w:color w:val="000000"/>
          <w:sz w:val="28"/>
        </w:rPr>
        <w:t>технического сырья, дикорастущих плодов, орехов, грибов, ягод</w:t>
      </w:r>
      <w:r>
        <w:br/>
      </w:r>
      <w:r>
        <w:rPr>
          <w:rFonts w:ascii="Times New Roman"/>
          <w:b w:val="false"/>
          <w:i w:val="false"/>
          <w:color w:val="000000"/>
          <w:sz w:val="28"/>
        </w:rPr>
        <w:t>
    </w:t>
      </w:r>
      <w:r>
        <w:rPr>
          <w:rFonts w:ascii="Times New Roman"/>
          <w:b/>
          <w:i w:val="false"/>
          <w:color w:val="000000"/>
          <w:sz w:val="28"/>
        </w:rPr>
        <w:t>и других лесных пищевых продуктов, занятых пастьбой скота,</w:t>
      </w:r>
      <w:r>
        <w:br/>
      </w:r>
      <w:r>
        <w:rPr>
          <w:rFonts w:ascii="Times New Roman"/>
          <w:b w:val="false"/>
          <w:i w:val="false"/>
          <w:color w:val="000000"/>
          <w:sz w:val="28"/>
        </w:rPr>
        <w:t>
    </w:t>
      </w:r>
      <w:r>
        <w:rPr>
          <w:rFonts w:ascii="Times New Roman"/>
          <w:b/>
          <w:i w:val="false"/>
          <w:color w:val="000000"/>
          <w:sz w:val="28"/>
        </w:rPr>
        <w:t>размещением ульев и пасек и другие), работающих на землях</w:t>
      </w:r>
      <w:r>
        <w:br/>
      </w:r>
      <w:r>
        <w:rPr>
          <w:rFonts w:ascii="Times New Roman"/>
          <w:b w:val="false"/>
          <w:i w:val="false"/>
          <w:color w:val="000000"/>
          <w:sz w:val="28"/>
        </w:rPr>
        <w:t>
                           </w:t>
      </w:r>
      <w:r>
        <w:rPr>
          <w:rFonts w:ascii="Times New Roman"/>
          <w:b/>
          <w:i w:val="false"/>
          <w:color w:val="000000"/>
          <w:sz w:val="28"/>
        </w:rPr>
        <w:t>лесного фонда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1503"/>
        <w:gridCol w:w="1030"/>
        <w:gridCol w:w="1110"/>
        <w:gridCol w:w="1170"/>
      </w:tblGrid>
      <w:tr>
        <w:trPr>
          <w:trHeight w:val="30" w:hRule="atLeast"/>
        </w:trPr>
        <w:tc>
          <w:tcPr>
            <w:tcW w:w="8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пожаротушения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числе работающих до</w:t>
            </w:r>
          </w:p>
        </w:tc>
      </w:tr>
      <w:tr>
        <w:trPr>
          <w:trHeight w:val="30" w:hRule="atLeast"/>
        </w:trPr>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Лопаты,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Топоры,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Мотыги,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Грабли,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Хлопушки,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поперечные или бензопилы,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Ранцевые лесные</w:t>
            </w:r>
            <w:r>
              <w:br/>
            </w:r>
            <w:r>
              <w:rPr>
                <w:rFonts w:ascii="Times New Roman"/>
                <w:b w:val="false"/>
                <w:i w:val="false"/>
                <w:color w:val="000000"/>
                <w:sz w:val="20"/>
              </w:rPr>
              <w:t>
огнетушители-опрыскиватели,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Ведра или резиновые емкости для воды по</w:t>
            </w:r>
            <w:r>
              <w:br/>
            </w:r>
            <w:r>
              <w:rPr>
                <w:rFonts w:ascii="Times New Roman"/>
                <w:b w:val="false"/>
                <w:i w:val="false"/>
                <w:color w:val="000000"/>
                <w:sz w:val="20"/>
              </w:rPr>
              <w:t>
12 литров</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пар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 первой помощи, 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Указанный в нормах пожарный инвентарь сосредотачивается в местах базирования отдельных групп рабочих. В местах жительства линейных обходчиков сосредотачивается пожарный инвентарь в составе и количестве, указанном в последней графе таблицы.</w:t>
      </w:r>
    </w:p>
    <w:bookmarkStart w:name="z254"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пожарной безопасности</w:t>
      </w:r>
      <w:r>
        <w:br/>
      </w:r>
      <w:r>
        <w:rPr>
          <w:rFonts w:ascii="Times New Roman"/>
          <w:b w:val="false"/>
          <w:i w:val="false"/>
          <w:color w:val="000000"/>
          <w:sz w:val="28"/>
        </w:rPr>
        <w:t xml:space="preserve">
в лесах Республики Казахстан </w:t>
      </w:r>
    </w:p>
    <w:bookmarkEnd w:id="20"/>
    <w:bookmarkStart w:name="z255" w:id="21"/>
    <w:p>
      <w:pPr>
        <w:spacing w:after="0"/>
        <w:ind w:left="0"/>
        <w:jc w:val="both"/>
      </w:pPr>
      <w:r>
        <w:rPr>
          <w:rFonts w:ascii="Times New Roman"/>
          <w:b w:val="false"/>
          <w:i w:val="false"/>
          <w:color w:val="000000"/>
          <w:sz w:val="28"/>
        </w:rPr>
        <w:t>
      </w:t>
      </w:r>
      <w:r>
        <w:rPr>
          <w:rFonts w:ascii="Times New Roman"/>
          <w:b/>
          <w:i w:val="false"/>
          <w:color w:val="000000"/>
          <w:sz w:val="28"/>
        </w:rPr>
        <w:t>Нормы обеспечения пожарным оборудованием и средствами</w:t>
      </w:r>
      <w:r>
        <w:br/>
      </w:r>
      <w:r>
        <w:rPr>
          <w:rFonts w:ascii="Times New Roman"/>
          <w:b w:val="false"/>
          <w:i w:val="false"/>
          <w:color w:val="000000"/>
          <w:sz w:val="28"/>
        </w:rPr>
        <w:t>
 </w:t>
      </w:r>
      <w:r>
        <w:rPr>
          <w:rFonts w:ascii="Times New Roman"/>
          <w:b/>
          <w:i w:val="false"/>
          <w:color w:val="000000"/>
          <w:sz w:val="28"/>
        </w:rPr>
        <w:t>пожаротушения туристских групп при их нахождении на территории</w:t>
      </w:r>
      <w:r>
        <w:br/>
      </w:r>
      <w:r>
        <w:rPr>
          <w:rFonts w:ascii="Times New Roman"/>
          <w:b w:val="false"/>
          <w:i w:val="false"/>
          <w:color w:val="000000"/>
          <w:sz w:val="28"/>
        </w:rPr>
        <w:t>
   </w:t>
      </w:r>
      <w:r>
        <w:rPr>
          <w:rFonts w:ascii="Times New Roman"/>
          <w:b/>
          <w:i w:val="false"/>
          <w:color w:val="000000"/>
          <w:sz w:val="28"/>
        </w:rPr>
        <w:t>лесного фонда и пунктов сосредоточения в туристских базах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673"/>
        <w:gridCol w:w="1573"/>
        <w:gridCol w:w="1713"/>
        <w:gridCol w:w="2893"/>
      </w:tblGrid>
      <w:tr>
        <w:trPr>
          <w:trHeight w:val="30" w:hRule="atLeast"/>
        </w:trPr>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пожаротушения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туристских группах</w:t>
            </w:r>
            <w:r>
              <w:br/>
            </w:r>
            <w:r>
              <w:rPr>
                <w:rFonts w:ascii="Times New Roman"/>
                <w:b w:val="false"/>
                <w:i w:val="false"/>
                <w:color w:val="000000"/>
                <w:sz w:val="20"/>
              </w:rPr>
              <w:t>
численностью</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турбазах</w:t>
            </w:r>
            <w:r>
              <w:br/>
            </w:r>
            <w:r>
              <w:rPr>
                <w:rFonts w:ascii="Times New Roman"/>
                <w:b w:val="false"/>
                <w:i w:val="false"/>
                <w:color w:val="000000"/>
                <w:sz w:val="20"/>
              </w:rPr>
              <w:t>
(из расчета на</w:t>
            </w:r>
            <w:r>
              <w:br/>
            </w:r>
            <w:r>
              <w:rPr>
                <w:rFonts w:ascii="Times New Roman"/>
                <w:b w:val="false"/>
                <w:i w:val="false"/>
                <w:color w:val="000000"/>
                <w:sz w:val="20"/>
              </w:rPr>
              <w:t>
100 человек</w:t>
            </w:r>
            <w:r>
              <w:br/>
            </w:r>
            <w:r>
              <w:rPr>
                <w:rFonts w:ascii="Times New Roman"/>
                <w:b w:val="false"/>
                <w:i w:val="false"/>
                <w:color w:val="000000"/>
                <w:sz w:val="20"/>
              </w:rPr>
              <w:t>
отдыхающих)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человек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человек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30</w:t>
            </w:r>
            <w:r>
              <w:br/>
            </w: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Мотопомпы пожарные</w:t>
            </w:r>
            <w:r>
              <w:br/>
            </w:r>
            <w:r>
              <w:rPr>
                <w:rFonts w:ascii="Times New Roman"/>
                <w:b w:val="false"/>
                <w:i w:val="false"/>
                <w:color w:val="000000"/>
                <w:sz w:val="20"/>
              </w:rPr>
              <w:t>
производительностью</w:t>
            </w:r>
            <w:r>
              <w:br/>
            </w:r>
            <w:r>
              <w:rPr>
                <w:rFonts w:ascii="Times New Roman"/>
                <w:b w:val="false"/>
                <w:i w:val="false"/>
                <w:color w:val="000000"/>
                <w:sz w:val="20"/>
              </w:rPr>
              <w:t>
600-800 литров/минуту, штук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Лопаты, штук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Топоры, штук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Хлопушки, штук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поперечные или</w:t>
            </w:r>
            <w:r>
              <w:br/>
            </w:r>
            <w:r>
              <w:rPr>
                <w:rFonts w:ascii="Times New Roman"/>
                <w:b w:val="false"/>
                <w:i w:val="false"/>
                <w:color w:val="000000"/>
                <w:sz w:val="20"/>
              </w:rPr>
              <w:t>
бензопилы, штук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Ранцевые лесные</w:t>
            </w:r>
            <w:r>
              <w:br/>
            </w:r>
            <w:r>
              <w:rPr>
                <w:rFonts w:ascii="Times New Roman"/>
                <w:b w:val="false"/>
                <w:i w:val="false"/>
                <w:color w:val="000000"/>
                <w:sz w:val="20"/>
              </w:rPr>
              <w:t>
огнетушители-</w:t>
            </w:r>
            <w:r>
              <w:br/>
            </w:r>
            <w:r>
              <w:rPr>
                <w:rFonts w:ascii="Times New Roman"/>
                <w:b w:val="false"/>
                <w:i w:val="false"/>
                <w:color w:val="000000"/>
                <w:sz w:val="20"/>
              </w:rPr>
              <w:t>
опрыскиватели, штук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Ведра или резиновые</w:t>
            </w:r>
            <w:r>
              <w:br/>
            </w:r>
            <w:r>
              <w:rPr>
                <w:rFonts w:ascii="Times New Roman"/>
                <w:b w:val="false"/>
                <w:i w:val="false"/>
                <w:color w:val="000000"/>
                <w:sz w:val="20"/>
              </w:rPr>
              <w:t>
емкости для воды объемом</w:t>
            </w:r>
            <w:r>
              <w:br/>
            </w:r>
            <w:r>
              <w:rPr>
                <w:rFonts w:ascii="Times New Roman"/>
                <w:b w:val="false"/>
                <w:i w:val="false"/>
                <w:color w:val="000000"/>
                <w:sz w:val="20"/>
              </w:rPr>
              <w:t>
12 литров, штук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