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ee55" w14:textId="d90e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"Апостилирование официальных документов, исходящих из органов прокуратуры, органов следствия и дознания"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25 февраля 2011 года № 18. Зарегистрирован в Министерстве юстиции Республики Казахстан 16 марта 2011 года № 6814. Утратил силу приказом Генерального прокурора Республики Казахстан от 14 июля 2014 года № 72</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14.07.2014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Стандартом государственной услуги "Апостилирование официальных документов, исходящих из органов прокуратуры, органов следствия и дознания",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августа 2010 года № 1041, и пунктом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апреля 2001 года № 545 "О мерах по реализации положений Конвенции, отменяющей требование легализации иностранных официальных документов (Гаага, 5 октября 1961 года)",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 Прокуратуре",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Регламент государственной услуги "Апостилирование официальных документов, исходящих из органов прокуратуры, органов следствия и дознания".</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21 января 2008 года № 3 "Об утверждении стандартов оказания государственных услуг" (зарегистрированный в Реестре государственной регистрации нормативных правовых актов за № 5153, опубликованный в Бюллетене нормативных правовых актов центральных исполнительных и иных государственных органов Республики Казахстан, 2008 г., № 7).</w:t>
      </w:r>
      <w:r>
        <w:br/>
      </w:r>
      <w:r>
        <w:rPr>
          <w:rFonts w:ascii="Times New Roman"/>
          <w:b w:val="false"/>
          <w:i w:val="false"/>
          <w:color w:val="000000"/>
          <w:sz w:val="28"/>
        </w:rPr>
        <w:t>
</w:t>
      </w:r>
      <w:r>
        <w:rPr>
          <w:rFonts w:ascii="Times New Roman"/>
          <w:b w:val="false"/>
          <w:i w:val="false"/>
          <w:color w:val="000000"/>
          <w:sz w:val="28"/>
        </w:rPr>
        <w:t>
      3. Департаменту международного сотрудничества Генеральной прокуратуры Республики Казахстан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первого заместителя Генерального Прокурора Республики Казахстан Меркеля И.Д.</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К. Мами</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приказом Генерального Прокурора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февраля 2011 года № 18  </w:t>
      </w:r>
    </w:p>
    <w:bookmarkStart w:name="z7" w:id="1"/>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 "Апостилирование официальных документов,</w:t>
      </w:r>
      <w:r>
        <w:br/>
      </w:r>
      <w:r>
        <w:rPr>
          <w:rFonts w:ascii="Times New Roman"/>
          <w:b/>
          <w:i w:val="false"/>
          <w:color w:val="000000"/>
        </w:rPr>
        <w:t>
исходящих из органов прокуратуры, органов следствия и дознания"</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1. Настоящий Регламент разработан в соответствии со Стандартом государственной услуги "Апостилирование официальных документов, исходящих из органов прокуратуры, органов следствия и дознания" (далее - Стандарт),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августа 2010 года № 1041, и определяет механизм предоставления Генеральной прокуратурой Республики Казахстан указанной услуги.</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Генеральной прокуратурой непосредственно или через центры по обращениям физических лиц (потребителей) в целях реализации их прав и законных интересов (заявитель).</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декабря 1999 года № 11 "О присоединении Республики Казахстан к Конвенции, отменяющей требование легализации иностранных официальных документов";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апреля 2001 года № 545 "О мерах по реализации положений Конвенции, отменяющей требование легализации иностранных официальных документов (Гаага, 5 октября 1961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5. Формой завершения оказываемой государственной услуги является выдача документа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w:t>
      </w:r>
      <w:r>
        <w:br/>
      </w:r>
      <w:r>
        <w:rPr>
          <w:rFonts w:ascii="Times New Roman"/>
          <w:b w:val="false"/>
          <w:i w:val="false"/>
          <w:color w:val="000000"/>
          <w:sz w:val="28"/>
        </w:rPr>
        <w:t>
</w:t>
      </w:r>
      <w:r>
        <w:rPr>
          <w:rFonts w:ascii="Times New Roman"/>
          <w:b w:val="false"/>
          <w:i w:val="false"/>
          <w:color w:val="000000"/>
          <w:sz w:val="28"/>
        </w:rPr>
        <w:t>
      6. Государственные органы и иные субъекты, участвующие в процессе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 центр – прием и выдача документов;</w:t>
      </w:r>
      <w:r>
        <w:br/>
      </w:r>
      <w:r>
        <w:rPr>
          <w:rFonts w:ascii="Times New Roman"/>
          <w:b w:val="false"/>
          <w:i w:val="false"/>
          <w:color w:val="000000"/>
          <w:sz w:val="28"/>
        </w:rPr>
        <w:t>
</w:t>
      </w:r>
      <w:r>
        <w:rPr>
          <w:rFonts w:ascii="Times New Roman"/>
          <w:b w:val="false"/>
          <w:i w:val="false"/>
          <w:color w:val="000000"/>
          <w:sz w:val="28"/>
        </w:rPr>
        <w:t>
      2) Генеральная прокуратура - прием документов, апостилирование и выдача апостилированного документа либо письменного отказа в апостилировании документа.</w:t>
      </w:r>
      <w:r>
        <w:br/>
      </w:r>
      <w:r>
        <w:rPr>
          <w:rFonts w:ascii="Times New Roman"/>
          <w:b w:val="false"/>
          <w:i w:val="false"/>
          <w:color w:val="000000"/>
          <w:sz w:val="28"/>
        </w:rPr>
        <w:t>
</w:t>
      </w:r>
      <w:r>
        <w:rPr>
          <w:rFonts w:ascii="Times New Roman"/>
          <w:b w:val="false"/>
          <w:i w:val="false"/>
          <w:color w:val="000000"/>
          <w:sz w:val="28"/>
        </w:rPr>
        <w:t>
      7. Информацию о порядке предоставления государственной услуги можно получить в Генеральнай прокуратуре по адресу 010000 город Астана, улица Орынбор, 8 либо в центрах. Интернет-ресурс: www.procuror.kz, телефон 71-26-76.</w:t>
      </w:r>
      <w:r>
        <w:br/>
      </w:r>
      <w:r>
        <w:rPr>
          <w:rFonts w:ascii="Times New Roman"/>
          <w:b w:val="false"/>
          <w:i w:val="false"/>
          <w:color w:val="000000"/>
          <w:sz w:val="28"/>
        </w:rPr>
        <w:t>
</w:t>
      </w:r>
      <w:r>
        <w:rPr>
          <w:rFonts w:ascii="Times New Roman"/>
          <w:b w:val="false"/>
          <w:i w:val="false"/>
          <w:color w:val="000000"/>
          <w:sz w:val="28"/>
        </w:rPr>
        <w:t>
      8. В настоящем Регламенте используются следующие понятия и сокращения:</w:t>
      </w:r>
      <w:r>
        <w:br/>
      </w:r>
      <w:r>
        <w:rPr>
          <w:rFonts w:ascii="Times New Roman"/>
          <w:b w:val="false"/>
          <w:i w:val="false"/>
          <w:color w:val="000000"/>
          <w:sz w:val="28"/>
        </w:rPr>
        <w:t>
</w:t>
      </w:r>
      <w:r>
        <w:rPr>
          <w:rFonts w:ascii="Times New Roman"/>
          <w:b w:val="false"/>
          <w:i w:val="false"/>
          <w:color w:val="000000"/>
          <w:sz w:val="28"/>
        </w:rPr>
        <w:t>
      1) государственная услуга – государственная услуга по апостилированию Генеральной прокуратурой Республики Казахстан официальных документов, исходящих из органов прокуратуры, органов следствия и дознания;</w:t>
      </w:r>
      <w:r>
        <w:br/>
      </w:r>
      <w:r>
        <w:rPr>
          <w:rFonts w:ascii="Times New Roman"/>
          <w:b w:val="false"/>
          <w:i w:val="false"/>
          <w:color w:val="000000"/>
          <w:sz w:val="28"/>
        </w:rPr>
        <w:t>
</w:t>
      </w:r>
      <w:r>
        <w:rPr>
          <w:rFonts w:ascii="Times New Roman"/>
          <w:b w:val="false"/>
          <w:i w:val="false"/>
          <w:color w:val="000000"/>
          <w:sz w:val="28"/>
        </w:rPr>
        <w:t>
      2) Генеральная прокуратура – Генеральная прокуратура Республики Казахстан;</w:t>
      </w:r>
      <w:r>
        <w:br/>
      </w:r>
      <w:r>
        <w:rPr>
          <w:rFonts w:ascii="Times New Roman"/>
          <w:b w:val="false"/>
          <w:i w:val="false"/>
          <w:color w:val="000000"/>
          <w:sz w:val="28"/>
        </w:rPr>
        <w:t>
</w:t>
      </w:r>
      <w:r>
        <w:rPr>
          <w:rFonts w:ascii="Times New Roman"/>
          <w:b w:val="false"/>
          <w:i w:val="false"/>
          <w:color w:val="000000"/>
          <w:sz w:val="28"/>
        </w:rPr>
        <w:t>
      3) документ – официальный документ, исходящий из органов прокуратуры, органов следствия и дознания;</w:t>
      </w:r>
      <w:r>
        <w:br/>
      </w:r>
      <w:r>
        <w:rPr>
          <w:rFonts w:ascii="Times New Roman"/>
          <w:b w:val="false"/>
          <w:i w:val="false"/>
          <w:color w:val="000000"/>
          <w:sz w:val="28"/>
        </w:rPr>
        <w:t>
</w:t>
      </w:r>
      <w:r>
        <w:rPr>
          <w:rFonts w:ascii="Times New Roman"/>
          <w:b w:val="false"/>
          <w:i w:val="false"/>
          <w:color w:val="000000"/>
          <w:sz w:val="28"/>
        </w:rPr>
        <w:t>
      4) центр – Центр обслуживания населения, расположенный в городе Астане;</w:t>
      </w:r>
      <w:r>
        <w:br/>
      </w:r>
      <w:r>
        <w:rPr>
          <w:rFonts w:ascii="Times New Roman"/>
          <w:b w:val="false"/>
          <w:i w:val="false"/>
          <w:color w:val="000000"/>
          <w:sz w:val="28"/>
        </w:rPr>
        <w:t>
</w:t>
      </w:r>
      <w:r>
        <w:rPr>
          <w:rFonts w:ascii="Times New Roman"/>
          <w:b w:val="false"/>
          <w:i w:val="false"/>
          <w:color w:val="000000"/>
          <w:sz w:val="28"/>
        </w:rPr>
        <w:t>
      5) ДМС – Департамент международного сотрудничества Генеральной прокуратуры;</w:t>
      </w:r>
      <w:r>
        <w:br/>
      </w:r>
      <w:r>
        <w:rPr>
          <w:rFonts w:ascii="Times New Roman"/>
          <w:b w:val="false"/>
          <w:i w:val="false"/>
          <w:color w:val="000000"/>
          <w:sz w:val="28"/>
        </w:rPr>
        <w:t>
</w:t>
      </w:r>
      <w:r>
        <w:rPr>
          <w:rFonts w:ascii="Times New Roman"/>
          <w:b w:val="false"/>
          <w:i w:val="false"/>
          <w:color w:val="000000"/>
          <w:sz w:val="28"/>
        </w:rPr>
        <w:t>
      6) сотрудник – сотрудник Департамента международного сотрудничества Генеральной прокуратуры;</w:t>
      </w:r>
      <w:r>
        <w:br/>
      </w:r>
      <w:r>
        <w:rPr>
          <w:rFonts w:ascii="Times New Roman"/>
          <w:b w:val="false"/>
          <w:i w:val="false"/>
          <w:color w:val="000000"/>
          <w:sz w:val="28"/>
        </w:rPr>
        <w:t>
</w:t>
      </w:r>
      <w:r>
        <w:rPr>
          <w:rFonts w:ascii="Times New Roman"/>
          <w:b w:val="false"/>
          <w:i w:val="false"/>
          <w:color w:val="000000"/>
          <w:sz w:val="28"/>
        </w:rPr>
        <w:t>
      7) СФЕ - структурно–функциональные единицы.</w:t>
      </w:r>
    </w:p>
    <w:bookmarkEnd w:id="3"/>
    <w:bookmarkStart w:name="z30" w:id="4"/>
    <w:p>
      <w:pPr>
        <w:spacing w:after="0"/>
        <w:ind w:left="0"/>
        <w:jc w:val="left"/>
      </w:pPr>
      <w:r>
        <w:rPr>
          <w:rFonts w:ascii="Times New Roman"/>
          <w:b/>
          <w:i w:val="false"/>
          <w:color w:val="000000"/>
        </w:rPr>
        <w:t xml:space="preserve"> 
2. Требования</w:t>
      </w:r>
    </w:p>
    <w:bookmarkEnd w:id="4"/>
    <w:bookmarkStart w:name="z31" w:id="5"/>
    <w:p>
      <w:pPr>
        <w:spacing w:after="0"/>
        <w:ind w:left="0"/>
        <w:jc w:val="both"/>
      </w:pPr>
      <w:r>
        <w:rPr>
          <w:rFonts w:ascii="Times New Roman"/>
          <w:b w:val="false"/>
          <w:i w:val="false"/>
          <w:color w:val="000000"/>
          <w:sz w:val="28"/>
        </w:rPr>
        <w:t>
      9. Государственная услуга предоставляется в следующие сроки:</w:t>
      </w:r>
      <w:r>
        <w:br/>
      </w:r>
      <w:r>
        <w:rPr>
          <w:rFonts w:ascii="Times New Roman"/>
          <w:b w:val="false"/>
          <w:i w:val="false"/>
          <w:color w:val="000000"/>
          <w:sz w:val="28"/>
        </w:rPr>
        <w:t>
</w:t>
      </w:r>
      <w:r>
        <w:rPr>
          <w:rFonts w:ascii="Times New Roman"/>
          <w:b w:val="false"/>
          <w:i w:val="false"/>
          <w:color w:val="000000"/>
          <w:sz w:val="28"/>
        </w:rPr>
        <w:t>
      1) при обращении физического лица в Генеральную прокуратуру срок оказания государственной услуги не более 1 рабочего дня. Срок исполнения запросов физических лиц, поступающих из центров, - 1 рабочий день со дня поступления документов в Генеральную прокуратуру. Максимально допустимое время ожидания в очереди при сдаче документов - не более 40 минут. Максимально допустимое время ожидания в очереди при получении документов - 10 минут;</w:t>
      </w:r>
      <w:r>
        <w:br/>
      </w:r>
      <w:r>
        <w:rPr>
          <w:rFonts w:ascii="Times New Roman"/>
          <w:b w:val="false"/>
          <w:i w:val="false"/>
          <w:color w:val="000000"/>
          <w:sz w:val="28"/>
        </w:rPr>
        <w:t>
</w:t>
      </w:r>
      <w:r>
        <w:rPr>
          <w:rFonts w:ascii="Times New Roman"/>
          <w:b w:val="false"/>
          <w:i w:val="false"/>
          <w:color w:val="000000"/>
          <w:sz w:val="28"/>
        </w:rPr>
        <w:t>
      2) при обращении физического лица в центры, расположенные в городе Астане, – 1 рабочий день со дня поступления необходимых документов в Генеральную прокуратуру (день приема и день выдачи документов не входит в срок оказания государственной услуги). Максимально допустимое время ожидания в очереди при сдаче документов - не более 30 минут. Максимально допустимое время ожидания в очереди при получении документов - 30 минут.</w:t>
      </w:r>
      <w:r>
        <w:br/>
      </w:r>
      <w:r>
        <w:rPr>
          <w:rFonts w:ascii="Times New Roman"/>
          <w:b w:val="false"/>
          <w:i w:val="false"/>
          <w:color w:val="000000"/>
          <w:sz w:val="28"/>
        </w:rPr>
        <w:t>
</w:t>
      </w:r>
      <w:r>
        <w:rPr>
          <w:rFonts w:ascii="Times New Roman"/>
          <w:b w:val="false"/>
          <w:i w:val="false"/>
          <w:color w:val="000000"/>
          <w:sz w:val="28"/>
        </w:rPr>
        <w:t>
      Граждане могут обратиться в Генеральную прокуратуру в письменном виде по почте с приложением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 за исключением документа, удостоверяющего личность, вместо которого следует прилагать его копию.</w:t>
      </w:r>
      <w:r>
        <w:br/>
      </w:r>
      <w:r>
        <w:rPr>
          <w:rFonts w:ascii="Times New Roman"/>
          <w:b w:val="false"/>
          <w:i w:val="false"/>
          <w:color w:val="000000"/>
          <w:sz w:val="28"/>
        </w:rPr>
        <w:t>
</w:t>
      </w:r>
      <w:r>
        <w:rPr>
          <w:rFonts w:ascii="Times New Roman"/>
          <w:b w:val="false"/>
          <w:i w:val="false"/>
          <w:color w:val="000000"/>
          <w:sz w:val="28"/>
        </w:rPr>
        <w:t>
      10. За предоставление государственной услуги взимается государственная пошлина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540 Кодекса Республики Казахстан "О налогах и других обязательных платежах в бюджет" в размере 50 % от месячного расчетного показателя за каждый апостилируемый документ.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rPr>
        <w:t>
      1) при обращении в Генеральную прокуратуру - пять дней в неделю, за исключением выходных и праздничных дней, прием документов осуществляется в порядке очереди, без предварительной записи с 11.00 до 11.30 часов, выдача документов с 17.30 до 18.00 часов;</w:t>
      </w:r>
      <w:r>
        <w:br/>
      </w:r>
      <w:r>
        <w:rPr>
          <w:rFonts w:ascii="Times New Roman"/>
          <w:b w:val="false"/>
          <w:i w:val="false"/>
          <w:color w:val="000000"/>
          <w:sz w:val="28"/>
        </w:rPr>
        <w:t>
</w:t>
      </w:r>
      <w:r>
        <w:rPr>
          <w:rFonts w:ascii="Times New Roman"/>
          <w:b w:val="false"/>
          <w:i w:val="false"/>
          <w:color w:val="000000"/>
          <w:sz w:val="28"/>
        </w:rPr>
        <w:t>
      2) при обращении в центры - шесть дней в неделю, за исключением воскресенья и праздничных дней, в соответствии с установленным графиком работы с 9.00 часов до 20.00 часов, без перерыва на обед. Для филиалов и представительств устанавливается график работы с 9.00 часов до 19.00 часов с одночасовым перерывом на обед.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12. Помещение Генеральной прокуратуры имеет отдельный вход, зал ожидания, оснащается информационными стендами и располагается на первом этаже здания, предусмотрены условия для обслуживания потребителей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В зданиях центров также предусмотрены условия для обслуживания потребителей с ограниченными возможностями. В зале располагаются справочное бюро, кресла ожидания, информационные стенды с образцами заполнения бланков.</w:t>
      </w:r>
      <w:r>
        <w:br/>
      </w:r>
      <w:r>
        <w:rPr>
          <w:rFonts w:ascii="Times New Roman"/>
          <w:b w:val="false"/>
          <w:i w:val="false"/>
          <w:color w:val="000000"/>
          <w:sz w:val="28"/>
        </w:rPr>
        <w:t>
</w:t>
      </w:r>
      <w:r>
        <w:rPr>
          <w:rFonts w:ascii="Times New Roman"/>
          <w:b w:val="false"/>
          <w:i w:val="false"/>
          <w:color w:val="000000"/>
          <w:sz w:val="28"/>
        </w:rPr>
        <w:t>
      13. В целях проведения анализа по качеству оказания государственной услуги физическим лицам, изучения общественного мнения для дальнейшего совершенствования работы в Генеральной прокуратуре и центрах ведется книга жалоб и предложений.</w:t>
      </w:r>
      <w:r>
        <w:br/>
      </w:r>
      <w:r>
        <w:rPr>
          <w:rFonts w:ascii="Times New Roman"/>
          <w:b w:val="false"/>
          <w:i w:val="false"/>
          <w:color w:val="000000"/>
          <w:sz w:val="28"/>
        </w:rPr>
        <w:t>
</w:t>
      </w:r>
      <w:r>
        <w:rPr>
          <w:rFonts w:ascii="Times New Roman"/>
          <w:b w:val="false"/>
          <w:i w:val="false"/>
          <w:color w:val="000000"/>
          <w:sz w:val="28"/>
        </w:rPr>
        <w:t>
      14. Документ выдается физическому лицу. Для получения государственной услуги физическое лицо представляет:</w:t>
      </w:r>
      <w:r>
        <w:br/>
      </w:r>
      <w:r>
        <w:rPr>
          <w:rFonts w:ascii="Times New Roman"/>
          <w:b w:val="false"/>
          <w:i w:val="false"/>
          <w:color w:val="000000"/>
          <w:sz w:val="28"/>
        </w:rPr>
        <w:t>
</w:t>
      </w:r>
      <w:r>
        <w:rPr>
          <w:rFonts w:ascii="Times New Roman"/>
          <w:b w:val="false"/>
          <w:i w:val="false"/>
          <w:color w:val="000000"/>
          <w:sz w:val="28"/>
        </w:rPr>
        <w:t>
      1) в Генеральную прокуратуру - документ, удостоверяющий личность, и его копию, официальный документ органов прокуратуры, органов следствия и дознания, легализация которого требуется на территории государств-участников Конвенции, отменяющей требование легализации иностранных официальных документов, и квитанцию об уплате государственной пошлины, при необходимости - нотариально заверенное согласие физического лица для выдачи документа третьему лицу;</w:t>
      </w:r>
      <w:r>
        <w:br/>
      </w:r>
      <w:r>
        <w:rPr>
          <w:rFonts w:ascii="Times New Roman"/>
          <w:b w:val="false"/>
          <w:i w:val="false"/>
          <w:color w:val="000000"/>
          <w:sz w:val="28"/>
        </w:rPr>
        <w:t>
</w:t>
      </w:r>
      <w:r>
        <w:rPr>
          <w:rFonts w:ascii="Times New Roman"/>
          <w:b w:val="false"/>
          <w:i w:val="false"/>
          <w:color w:val="000000"/>
          <w:sz w:val="28"/>
        </w:rPr>
        <w:t>
      2) в центр – заявление, документ, удостоверяющий личность, и его копию, официальный документ органов прокуратуры, органов следствия и дознания, легализация которого требуется на территории государств-участников Конвенции, отменяющей требование легализации иностранных официальных документов, и квитанцию об уплате государственной пошлины, при необходимости - нотариально заверенное согласие физического лица для выдачи документа третьему лицу.</w:t>
      </w:r>
      <w:r>
        <w:br/>
      </w:r>
      <w:r>
        <w:rPr>
          <w:rFonts w:ascii="Times New Roman"/>
          <w:b w:val="false"/>
          <w:i w:val="false"/>
          <w:color w:val="000000"/>
          <w:sz w:val="28"/>
        </w:rPr>
        <w:t>
</w:t>
      </w:r>
      <w:r>
        <w:rPr>
          <w:rFonts w:ascii="Times New Roman"/>
          <w:b w:val="false"/>
          <w:i w:val="false"/>
          <w:color w:val="000000"/>
          <w:sz w:val="28"/>
        </w:rPr>
        <w:t>
      15. При приеме пакета документов сотрудник центра сверяет подлинность копии с оригиналом и возвращает оригинал заявителю.</w:t>
      </w:r>
      <w:r>
        <w:br/>
      </w:r>
      <w:r>
        <w:rPr>
          <w:rFonts w:ascii="Times New Roman"/>
          <w:b w:val="false"/>
          <w:i w:val="false"/>
          <w:color w:val="000000"/>
          <w:sz w:val="28"/>
        </w:rPr>
        <w:t>
</w:t>
      </w:r>
      <w:r>
        <w:rPr>
          <w:rFonts w:ascii="Times New Roman"/>
          <w:b w:val="false"/>
          <w:i w:val="false"/>
          <w:color w:val="000000"/>
          <w:sz w:val="28"/>
        </w:rPr>
        <w:t>
      16. Для получения государственной услуги в Генеральной прокуратуре заполнение бланков заявлений не требуется.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Документы сдаются сотруднику.</w:t>
      </w:r>
      <w:r>
        <w:br/>
      </w:r>
      <w:r>
        <w:rPr>
          <w:rFonts w:ascii="Times New Roman"/>
          <w:b w:val="false"/>
          <w:i w:val="false"/>
          <w:color w:val="000000"/>
          <w:sz w:val="28"/>
        </w:rPr>
        <w:t>
</w:t>
      </w:r>
      <w:r>
        <w:rPr>
          <w:rFonts w:ascii="Times New Roman"/>
          <w:b w:val="false"/>
          <w:i w:val="false"/>
          <w:color w:val="000000"/>
          <w:sz w:val="28"/>
        </w:rPr>
        <w:t>
      17. Сотрудник регистрирует установочные данные лица в журнале учета, проверяет подлинность документа по картотеке, проставляет апостиль.</w:t>
      </w:r>
      <w:r>
        <w:br/>
      </w:r>
      <w:r>
        <w:rPr>
          <w:rFonts w:ascii="Times New Roman"/>
          <w:b w:val="false"/>
          <w:i w:val="false"/>
          <w:color w:val="000000"/>
          <w:sz w:val="28"/>
        </w:rPr>
        <w:t>
</w:t>
      </w:r>
      <w:r>
        <w:rPr>
          <w:rFonts w:ascii="Times New Roman"/>
          <w:b w:val="false"/>
          <w:i w:val="false"/>
          <w:color w:val="000000"/>
          <w:sz w:val="28"/>
        </w:rPr>
        <w:t>
      18. Сотрудник принимает документы у инспектора центра при оказании государственной услуги через центр.</w:t>
      </w:r>
      <w:r>
        <w:br/>
      </w:r>
      <w:r>
        <w:rPr>
          <w:rFonts w:ascii="Times New Roman"/>
          <w:b w:val="false"/>
          <w:i w:val="false"/>
          <w:color w:val="000000"/>
          <w:sz w:val="28"/>
        </w:rPr>
        <w:t>
</w:t>
      </w:r>
      <w:r>
        <w:rPr>
          <w:rFonts w:ascii="Times New Roman"/>
          <w:b w:val="false"/>
          <w:i w:val="false"/>
          <w:color w:val="000000"/>
          <w:sz w:val="28"/>
        </w:rPr>
        <w:t>
      Доставка в Генеральную прокуратуру заявлений с прилагаемыми документами и обратно осуществляется центром посредством курьерской связи не менее двух раз в день.</w:t>
      </w:r>
      <w:r>
        <w:br/>
      </w:r>
      <w:r>
        <w:rPr>
          <w:rFonts w:ascii="Times New Roman"/>
          <w:b w:val="false"/>
          <w:i w:val="false"/>
          <w:color w:val="000000"/>
          <w:sz w:val="28"/>
        </w:rPr>
        <w:t>
</w:t>
      </w:r>
      <w:r>
        <w:rPr>
          <w:rFonts w:ascii="Times New Roman"/>
          <w:b w:val="false"/>
          <w:i w:val="false"/>
          <w:color w:val="000000"/>
          <w:sz w:val="28"/>
        </w:rPr>
        <w:t>
      19. Генеральная прокуратура после получения пакета документов из центра осуществляет их проверку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настоящего Регламента, проверяет данные по картотеке, проставляет апостиль либо готовит письменный отказ в проставлении апостиля с приложением пакета документов и передает центру для выдачи заявителю.</w:t>
      </w:r>
      <w:r>
        <w:br/>
      </w:r>
      <w:r>
        <w:rPr>
          <w:rFonts w:ascii="Times New Roman"/>
          <w:b w:val="false"/>
          <w:i w:val="false"/>
          <w:color w:val="000000"/>
          <w:sz w:val="28"/>
        </w:rPr>
        <w:t>
</w:t>
      </w:r>
      <w:r>
        <w:rPr>
          <w:rFonts w:ascii="Times New Roman"/>
          <w:b w:val="false"/>
          <w:i w:val="false"/>
          <w:color w:val="000000"/>
          <w:sz w:val="28"/>
        </w:rPr>
        <w:t>
      Генеральная прокуратура исполненные (готовые) документы передает в центр посредством курьерской связи.</w:t>
      </w:r>
      <w:r>
        <w:br/>
      </w:r>
      <w:r>
        <w:rPr>
          <w:rFonts w:ascii="Times New Roman"/>
          <w:b w:val="false"/>
          <w:i w:val="false"/>
          <w:color w:val="000000"/>
          <w:sz w:val="28"/>
        </w:rPr>
        <w:t>
</w:t>
      </w:r>
      <w:r>
        <w:rPr>
          <w:rFonts w:ascii="Times New Roman"/>
          <w:b w:val="false"/>
          <w:i w:val="false"/>
          <w:color w:val="000000"/>
          <w:sz w:val="28"/>
        </w:rPr>
        <w:t>
      20. Заявителю письменное подтверждение о принятии документов Генеральной прокуратурой не выдается.</w:t>
      </w:r>
      <w:r>
        <w:br/>
      </w:r>
      <w:r>
        <w:rPr>
          <w:rFonts w:ascii="Times New Roman"/>
          <w:b w:val="false"/>
          <w:i w:val="false"/>
          <w:color w:val="000000"/>
          <w:sz w:val="28"/>
        </w:rPr>
        <w:t>
</w:t>
      </w:r>
      <w:r>
        <w:rPr>
          <w:rFonts w:ascii="Times New Roman"/>
          <w:b w:val="false"/>
          <w:i w:val="false"/>
          <w:color w:val="000000"/>
          <w:sz w:val="28"/>
        </w:rPr>
        <w:t>
      21. Выдача апостилированного документа в Генеральной прокуратуре осуществляется сотрудником в помещение "Бюро пропусков" здании Генеральной прокуратуры.</w:t>
      </w:r>
      <w:r>
        <w:br/>
      </w:r>
      <w:r>
        <w:rPr>
          <w:rFonts w:ascii="Times New Roman"/>
          <w:b w:val="false"/>
          <w:i w:val="false"/>
          <w:color w:val="000000"/>
          <w:sz w:val="28"/>
        </w:rPr>
        <w:t>
</w:t>
      </w:r>
      <w:r>
        <w:rPr>
          <w:rFonts w:ascii="Times New Roman"/>
          <w:b w:val="false"/>
          <w:i w:val="false"/>
          <w:color w:val="000000"/>
          <w:sz w:val="28"/>
        </w:rPr>
        <w:t>
      22. Апостилированные документы либо письменный отказ в апостилировании с приложением документов на письменный запрос физического лица Генеральной прокуратурой конвертируются и направляются по почте заявителю.</w:t>
      </w:r>
      <w:r>
        <w:br/>
      </w:r>
      <w:r>
        <w:rPr>
          <w:rFonts w:ascii="Times New Roman"/>
          <w:b w:val="false"/>
          <w:i w:val="false"/>
          <w:color w:val="000000"/>
          <w:sz w:val="28"/>
        </w:rPr>
        <w:t>
</w:t>
      </w:r>
      <w:r>
        <w:rPr>
          <w:rFonts w:ascii="Times New Roman"/>
          <w:b w:val="false"/>
          <w:i w:val="false"/>
          <w:color w:val="000000"/>
          <w:sz w:val="28"/>
        </w:rPr>
        <w:t>
      Апостилированный официальный документ органов прокуратуры, органов следствия и дознания, либо письменный отказ в апостилировании выдается лицам по предъявлении документа, удостоверяющего личность, или нотариально засвидетельствованной доверенности и документа, удостоверяющего личность лица, на которого оформлена указанная доверенность.</w:t>
      </w:r>
    </w:p>
    <w:bookmarkEnd w:id="5"/>
    <w:bookmarkStart w:name="z57" w:id="6"/>
    <w:p>
      <w:pPr>
        <w:spacing w:after="0"/>
        <w:ind w:left="0"/>
        <w:jc w:val="left"/>
      </w:pPr>
      <w:r>
        <w:rPr>
          <w:rFonts w:ascii="Times New Roman"/>
          <w:b/>
          <w:i w:val="false"/>
          <w:color w:val="000000"/>
        </w:rPr>
        <w:t xml:space="preserve"> 
3. Приостановление в предоставленнии государственной услуги</w:t>
      </w:r>
    </w:p>
    <w:bookmarkEnd w:id="6"/>
    <w:bookmarkStart w:name="z58" w:id="7"/>
    <w:p>
      <w:pPr>
        <w:spacing w:after="0"/>
        <w:ind w:left="0"/>
        <w:jc w:val="both"/>
      </w:pPr>
      <w:r>
        <w:rPr>
          <w:rFonts w:ascii="Times New Roman"/>
          <w:b w:val="false"/>
          <w:i w:val="false"/>
          <w:color w:val="000000"/>
          <w:sz w:val="28"/>
        </w:rPr>
        <w:t>
      23. Основанием для приостановления оказания государственной услуги в предоставлении государственной услуги является непредставление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w:t>
      </w:r>
    </w:p>
    <w:bookmarkEnd w:id="7"/>
    <w:bookmarkStart w:name="z59" w:id="8"/>
    <w:p>
      <w:pPr>
        <w:spacing w:after="0"/>
        <w:ind w:left="0"/>
        <w:jc w:val="left"/>
      </w:pPr>
      <w:r>
        <w:rPr>
          <w:rFonts w:ascii="Times New Roman"/>
          <w:b/>
          <w:i w:val="false"/>
          <w:color w:val="000000"/>
        </w:rPr>
        <w:t xml:space="preserve"> 
4. Принципы и показатели деятельности</w:t>
      </w:r>
    </w:p>
    <w:bookmarkEnd w:id="8"/>
    <w:bookmarkStart w:name="z60" w:id="9"/>
    <w:p>
      <w:pPr>
        <w:spacing w:after="0"/>
        <w:ind w:left="0"/>
        <w:jc w:val="both"/>
      </w:pPr>
      <w:r>
        <w:rPr>
          <w:rFonts w:ascii="Times New Roman"/>
          <w:b w:val="false"/>
          <w:i w:val="false"/>
          <w:color w:val="000000"/>
          <w:sz w:val="28"/>
        </w:rPr>
        <w:t>
      24. Деятельность Генеральной прокуратуры основывается на принципах соблюдения конституционных прав человека, законности при исполнении служебного долга, предоставления исчерпывающей информации, обеспечения ее сохранности, защиты и конфиденциальности.</w:t>
      </w:r>
      <w:r>
        <w:br/>
      </w:r>
      <w:r>
        <w:rPr>
          <w:rFonts w:ascii="Times New Roman"/>
          <w:b w:val="false"/>
          <w:i w:val="false"/>
          <w:color w:val="000000"/>
          <w:sz w:val="28"/>
        </w:rPr>
        <w:t>
</w:t>
      </w:r>
      <w:r>
        <w:rPr>
          <w:rFonts w:ascii="Times New Roman"/>
          <w:b w:val="false"/>
          <w:i w:val="false"/>
          <w:color w:val="000000"/>
          <w:sz w:val="28"/>
        </w:rPr>
        <w:t>
      25. Результаты оказания государственной услуги потребителям измеряются показателями качества и доступности в соответствии со Стандартом.</w:t>
      </w:r>
      <w:r>
        <w:br/>
      </w:r>
      <w:r>
        <w:rPr>
          <w:rFonts w:ascii="Times New Roman"/>
          <w:b w:val="false"/>
          <w:i w:val="false"/>
          <w:color w:val="000000"/>
          <w:sz w:val="28"/>
        </w:rPr>
        <w:t>
</w:t>
      </w:r>
      <w:r>
        <w:rPr>
          <w:rFonts w:ascii="Times New Roman"/>
          <w:b w:val="false"/>
          <w:i w:val="false"/>
          <w:color w:val="000000"/>
          <w:sz w:val="28"/>
        </w:rPr>
        <w:t>
      26. Целевые значения показателей качества и эффективности государственных услуг, по которым оценивается работа Генеральной прокуратуры, ежегодно утверждаются Генеральным Прокурором Республики Казахстан.</w:t>
      </w:r>
    </w:p>
    <w:bookmarkEnd w:id="9"/>
    <w:bookmarkStart w:name="z63" w:id="10"/>
    <w:p>
      <w:pPr>
        <w:spacing w:after="0"/>
        <w:ind w:left="0"/>
        <w:jc w:val="left"/>
      </w:pPr>
      <w:r>
        <w:rPr>
          <w:rFonts w:ascii="Times New Roman"/>
          <w:b/>
          <w:i w:val="false"/>
          <w:color w:val="000000"/>
        </w:rPr>
        <w:t xml:space="preserve"> 
5. Обжалование</w:t>
      </w:r>
    </w:p>
    <w:bookmarkEnd w:id="10"/>
    <w:bookmarkStart w:name="z64" w:id="11"/>
    <w:p>
      <w:pPr>
        <w:spacing w:after="0"/>
        <w:ind w:left="0"/>
        <w:jc w:val="both"/>
      </w:pPr>
      <w:r>
        <w:rPr>
          <w:rFonts w:ascii="Times New Roman"/>
          <w:b w:val="false"/>
          <w:i w:val="false"/>
          <w:color w:val="000000"/>
          <w:sz w:val="28"/>
        </w:rPr>
        <w:t>
      27. Информацию о порядке обжалования действий сотрудников Генеральной прокуратуры можно получить по телефону 71-25-77 или Интернет-ресурсу www.procuror.kz.</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инспектора центра можно получить в информационно-справочной службе центра по телефону 58-00-58.</w:t>
      </w:r>
      <w:r>
        <w:br/>
      </w:r>
      <w:r>
        <w:rPr>
          <w:rFonts w:ascii="Times New Roman"/>
          <w:b w:val="false"/>
          <w:i w:val="false"/>
          <w:color w:val="000000"/>
          <w:sz w:val="28"/>
        </w:rPr>
        <w:t>
</w:t>
      </w:r>
      <w:r>
        <w:rPr>
          <w:rFonts w:ascii="Times New Roman"/>
          <w:b w:val="false"/>
          <w:i w:val="false"/>
          <w:color w:val="000000"/>
          <w:sz w:val="28"/>
        </w:rPr>
        <w:t>
      28. Жалоба в письменном виде на имя Генерального Прокурора Республики Казахстан либо его заместителей направляется по адресу 010000 город Астана, улица Орынбор 8, подъезд 2, Генеральная прокуратура. Жалоба по качеству предоставления государственной услуги через центр подается на имя директора центра. Адреса и телефоны центра указаны в Стандарте.</w:t>
      </w:r>
      <w:r>
        <w:br/>
      </w:r>
      <w:r>
        <w:rPr>
          <w:rFonts w:ascii="Times New Roman"/>
          <w:b w:val="false"/>
          <w:i w:val="false"/>
          <w:color w:val="000000"/>
          <w:sz w:val="28"/>
        </w:rPr>
        <w:t>
</w:t>
      </w:r>
      <w:r>
        <w:rPr>
          <w:rFonts w:ascii="Times New Roman"/>
          <w:b w:val="false"/>
          <w:i w:val="false"/>
          <w:color w:val="000000"/>
          <w:sz w:val="28"/>
        </w:rPr>
        <w:t>
      29. Жалоба принимается в канцелярии Генеральной прокуратуры по адресу 010000 город Астана, улица Орынбор 8, подъезд 2, Генеральная прокуратура. График работы: пять дней в неделю с 9.00 до 19.00 часов с перерывом на обед с 12.30 до 14.30 часов,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30. Жалоба оформляется в произвольной форме.</w:t>
      </w:r>
      <w:r>
        <w:br/>
      </w:r>
      <w:r>
        <w:rPr>
          <w:rFonts w:ascii="Times New Roman"/>
          <w:b w:val="false"/>
          <w:i w:val="false"/>
          <w:color w:val="000000"/>
          <w:sz w:val="28"/>
        </w:rPr>
        <w:t>
</w:t>
      </w:r>
      <w:r>
        <w:rPr>
          <w:rFonts w:ascii="Times New Roman"/>
          <w:b w:val="false"/>
          <w:i w:val="false"/>
          <w:color w:val="000000"/>
          <w:sz w:val="28"/>
        </w:rPr>
        <w:t>
31. Заявителю в подтверждение о принятии его жалобы выдается документ о регистрации жалобы, в котором указан номер, дата, фамилия лица, принявшего жалобу, с указанием контактных данных, а также времени и сроков рассмотрения и получения соответствующего ответа.</w:t>
      </w:r>
      <w:r>
        <w:br/>
      </w:r>
      <w:r>
        <w:rPr>
          <w:rFonts w:ascii="Times New Roman"/>
          <w:b w:val="false"/>
          <w:i w:val="false"/>
          <w:color w:val="000000"/>
          <w:sz w:val="28"/>
        </w:rPr>
        <w:t>
</w:t>
      </w:r>
      <w:r>
        <w:rPr>
          <w:rFonts w:ascii="Times New Roman"/>
          <w:b w:val="false"/>
          <w:i w:val="false"/>
          <w:color w:val="000000"/>
          <w:sz w:val="28"/>
        </w:rPr>
        <w:t>
      Рассмотрение жалоб, поступивших в Генеральную прокуратуру,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 221 "О порядке рассмотрения обращений физических и юридических лиц". Жалобы подлежат обязательному приему, регистрации и учету.</w:t>
      </w:r>
      <w:r>
        <w:br/>
      </w:r>
      <w:r>
        <w:rPr>
          <w:rFonts w:ascii="Times New Roman"/>
          <w:b w:val="false"/>
          <w:i w:val="false"/>
          <w:color w:val="000000"/>
          <w:sz w:val="28"/>
        </w:rPr>
        <w:t>
</w:t>
      </w:r>
      <w:r>
        <w:rPr>
          <w:rFonts w:ascii="Times New Roman"/>
          <w:b w:val="false"/>
          <w:i w:val="false"/>
          <w:color w:val="000000"/>
          <w:sz w:val="28"/>
        </w:rPr>
        <w:t>
      32.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Спорные вопросы решаются в </w:t>
      </w:r>
      <w:r>
        <w:rPr>
          <w:rFonts w:ascii="Times New Roman"/>
          <w:b w:val="false"/>
          <w:i w:val="false"/>
          <w:color w:val="000000"/>
          <w:sz w:val="28"/>
        </w:rPr>
        <w:t>порядке</w:t>
      </w:r>
      <w:r>
        <w:rPr>
          <w:rFonts w:ascii="Times New Roman"/>
          <w:b w:val="false"/>
          <w:i w:val="false"/>
          <w:color w:val="000000"/>
          <w:sz w:val="28"/>
        </w:rPr>
        <w:t xml:space="preserve"> гражданского судопроизводства.</w:t>
      </w:r>
    </w:p>
    <w:bookmarkEnd w:id="11"/>
    <w:bookmarkStart w:name="z73" w:id="12"/>
    <w:p>
      <w:pPr>
        <w:spacing w:after="0"/>
        <w:ind w:left="0"/>
        <w:jc w:val="left"/>
      </w:pPr>
      <w:r>
        <w:rPr>
          <w:rFonts w:ascii="Times New Roman"/>
          <w:b/>
          <w:i w:val="false"/>
          <w:color w:val="000000"/>
        </w:rPr>
        <w:t xml:space="preserve"> 
6. Описание порядка действий (взаимодействия)</w:t>
      </w:r>
      <w:r>
        <w:br/>
      </w:r>
      <w:r>
        <w:rPr>
          <w:rFonts w:ascii="Times New Roman"/>
          <w:b/>
          <w:i w:val="false"/>
          <w:color w:val="000000"/>
        </w:rPr>
        <w:t>
в процессе оказания государственной услуги</w:t>
      </w:r>
    </w:p>
    <w:bookmarkEnd w:id="12"/>
    <w:bookmarkStart w:name="z74" w:id="13"/>
    <w:p>
      <w:pPr>
        <w:spacing w:after="0"/>
        <w:ind w:left="0"/>
        <w:jc w:val="both"/>
      </w:pPr>
      <w:r>
        <w:rPr>
          <w:rFonts w:ascii="Times New Roman"/>
          <w:b w:val="false"/>
          <w:i w:val="false"/>
          <w:color w:val="000000"/>
          <w:sz w:val="28"/>
        </w:rPr>
        <w:t>
      33. В процессе оказания государственной услуги участвуют следующие СФЕ:</w:t>
      </w:r>
      <w:r>
        <w:br/>
      </w:r>
      <w:r>
        <w:rPr>
          <w:rFonts w:ascii="Times New Roman"/>
          <w:b w:val="false"/>
          <w:i w:val="false"/>
          <w:color w:val="000000"/>
          <w:sz w:val="28"/>
        </w:rPr>
        <w:t>
</w:t>
      </w:r>
      <w:r>
        <w:rPr>
          <w:rFonts w:ascii="Times New Roman"/>
          <w:b w:val="false"/>
          <w:i w:val="false"/>
          <w:color w:val="000000"/>
          <w:sz w:val="28"/>
        </w:rPr>
        <w:t>
      1) инспектор центра – прием и выдача документов;</w:t>
      </w:r>
      <w:r>
        <w:br/>
      </w:r>
      <w:r>
        <w:rPr>
          <w:rFonts w:ascii="Times New Roman"/>
          <w:b w:val="false"/>
          <w:i w:val="false"/>
          <w:color w:val="000000"/>
          <w:sz w:val="28"/>
        </w:rPr>
        <w:t>
</w:t>
      </w:r>
      <w:r>
        <w:rPr>
          <w:rFonts w:ascii="Times New Roman"/>
          <w:b w:val="false"/>
          <w:i w:val="false"/>
          <w:color w:val="000000"/>
          <w:sz w:val="28"/>
        </w:rPr>
        <w:t>
      2) инспектор накопительного отдела центра – составляет реестр и направляет в уполномоченный орган;</w:t>
      </w:r>
      <w:r>
        <w:br/>
      </w:r>
      <w:r>
        <w:rPr>
          <w:rFonts w:ascii="Times New Roman"/>
          <w:b w:val="false"/>
          <w:i w:val="false"/>
          <w:color w:val="000000"/>
          <w:sz w:val="28"/>
        </w:rPr>
        <w:t>
</w:t>
      </w:r>
      <w:r>
        <w:rPr>
          <w:rFonts w:ascii="Times New Roman"/>
          <w:b w:val="false"/>
          <w:i w:val="false"/>
          <w:color w:val="000000"/>
          <w:sz w:val="28"/>
        </w:rPr>
        <w:t>
      3) сотрудник - прием документов, апостилирование и выдача документов.</w:t>
      </w:r>
      <w:r>
        <w:br/>
      </w:r>
      <w:r>
        <w:rPr>
          <w:rFonts w:ascii="Times New Roman"/>
          <w:b w:val="false"/>
          <w:i w:val="false"/>
          <w:color w:val="000000"/>
          <w:sz w:val="28"/>
        </w:rPr>
        <w:t>
</w:t>
      </w:r>
      <w:r>
        <w:rPr>
          <w:rFonts w:ascii="Times New Roman"/>
          <w:b w:val="false"/>
          <w:i w:val="false"/>
          <w:color w:val="000000"/>
          <w:sz w:val="28"/>
        </w:rPr>
        <w:t>
      34. Последовательность взаимодействия административных действий (процедур) каждой СФЕ с указанием срока выполнения каждого административного действия (процедуры) приведена в текстовом табличном описании (таблицы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35.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текстовом табличном описании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3"/>
    <w:bookmarkStart w:name="z80"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"Апостилирование официальных документов,</w:t>
      </w:r>
      <w:r>
        <w:br/>
      </w:r>
      <w:r>
        <w:rPr>
          <w:rFonts w:ascii="Times New Roman"/>
          <w:b w:val="false"/>
          <w:i w:val="false"/>
          <w:color w:val="000000"/>
          <w:sz w:val="28"/>
        </w:rPr>
        <w:t xml:space="preserve">
исходящих из органов прокуратуры,   </w:t>
      </w:r>
      <w:r>
        <w:br/>
      </w:r>
      <w:r>
        <w:rPr>
          <w:rFonts w:ascii="Times New Roman"/>
          <w:b w:val="false"/>
          <w:i w:val="false"/>
          <w:color w:val="000000"/>
          <w:sz w:val="28"/>
        </w:rPr>
        <w:t xml:space="preserve">
органов следствия и дознания"     </w:t>
      </w:r>
    </w:p>
    <w:bookmarkEnd w:id="14"/>
    <w:bookmarkStart w:name="z81" w:id="15"/>
    <w:p>
      <w:pPr>
        <w:spacing w:after="0"/>
        <w:ind w:left="0"/>
        <w:jc w:val="both"/>
      </w:pPr>
      <w:r>
        <w:rPr>
          <w:rFonts w:ascii="Times New Roman"/>
          <w:b w:val="false"/>
          <w:i w:val="false"/>
          <w:color w:val="000000"/>
          <w:sz w:val="28"/>
        </w:rPr>
        <w:t>
</w:t>
      </w:r>
      <w:r>
        <w:rPr>
          <w:rFonts w:ascii="Times New Roman"/>
          <w:b/>
          <w:i w:val="false"/>
          <w:color w:val="000000"/>
          <w:sz w:val="28"/>
        </w:rPr>
        <w:t>Таблица 1. Описание действий СФЕ "Апостилирование официальных</w:t>
      </w:r>
      <w:r>
        <w:br/>
      </w:r>
      <w:r>
        <w:rPr>
          <w:rFonts w:ascii="Times New Roman"/>
          <w:b w:val="false"/>
          <w:i w:val="false"/>
          <w:color w:val="000000"/>
          <w:sz w:val="28"/>
        </w:rPr>
        <w:t>
</w:t>
      </w:r>
      <w:r>
        <w:rPr>
          <w:rFonts w:ascii="Times New Roman"/>
          <w:b/>
          <w:i w:val="false"/>
          <w:color w:val="000000"/>
          <w:sz w:val="28"/>
        </w:rPr>
        <w:t>документов, исходящих из органов прокуратуры, органов следствия</w:t>
      </w:r>
      <w:r>
        <w:rPr>
          <w:rFonts w:ascii="Times New Roman"/>
          <w:b/>
          <w:i w:val="false"/>
          <w:color w:val="000000"/>
          <w:sz w:val="28"/>
        </w:rPr>
        <w:t xml:space="preserve"> и дознания"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240"/>
        <w:gridCol w:w="2043"/>
        <w:gridCol w:w="2022"/>
        <w:gridCol w:w="1935"/>
        <w:gridCol w:w="1782"/>
        <w:gridCol w:w="2066"/>
        <w:gridCol w:w="16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w:t>
            </w:r>
            <w:r>
              <w:rPr>
                <w:rFonts w:ascii="Times New Roman"/>
                <w:b w:val="false"/>
                <w:i w:val="false"/>
                <w:color w:val="000000"/>
                <w:sz w:val="20"/>
              </w:rPr>
              <w:t>(хода,</w:t>
            </w:r>
            <w:r>
              <w:br/>
            </w:r>
            <w:r>
              <w:rPr>
                <w:rFonts w:ascii="Times New Roman"/>
                <w:b w:val="false"/>
                <w:i w:val="false"/>
                <w:color w:val="000000"/>
                <w:sz w:val="20"/>
              </w:rPr>
              <w:t>
</w:t>
            </w:r>
            <w:r>
              <w:rPr>
                <w:rFonts w:ascii="Times New Roman"/>
                <w:b w:val="false"/>
                <w:i w:val="false"/>
                <w:color w:val="000000"/>
                <w:sz w:val="20"/>
              </w:rPr>
              <w:t>потока работ)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СФЕ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г. Астана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Накопи-</w:t>
            </w:r>
            <w:r>
              <w:br/>
            </w:r>
            <w:r>
              <w:rPr>
                <w:rFonts w:ascii="Times New Roman"/>
                <w:b w:val="false"/>
                <w:i w:val="false"/>
                <w:color w:val="000000"/>
                <w:sz w:val="20"/>
              </w:rPr>
              <w:t>
</w:t>
            </w:r>
            <w:r>
              <w:rPr>
                <w:rFonts w:ascii="Times New Roman"/>
                <w:b w:val="false"/>
                <w:i w:val="false"/>
                <w:color w:val="000000"/>
                <w:sz w:val="20"/>
              </w:rPr>
              <w:t>тельный</w:t>
            </w:r>
            <w:r>
              <w:br/>
            </w:r>
            <w:r>
              <w:rPr>
                <w:rFonts w:ascii="Times New Roman"/>
                <w:b w:val="false"/>
                <w:i w:val="false"/>
                <w:color w:val="000000"/>
                <w:sz w:val="20"/>
              </w:rPr>
              <w:t>
</w:t>
            </w: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центра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Курьерская</w:t>
            </w:r>
            <w:r>
              <w:br/>
            </w:r>
            <w:r>
              <w:rPr>
                <w:rFonts w:ascii="Times New Roman"/>
                <w:b w:val="false"/>
                <w:i w:val="false"/>
                <w:color w:val="000000"/>
                <w:sz w:val="20"/>
              </w:rPr>
              <w:t>
</w:t>
            </w:r>
            <w:r>
              <w:rPr>
                <w:rFonts w:ascii="Times New Roman"/>
                <w:b w:val="false"/>
                <w:i w:val="false"/>
                <w:color w:val="000000"/>
                <w:sz w:val="20"/>
              </w:rPr>
              <w:t>служба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w:t>
            </w:r>
            <w:r>
              <w:rPr>
                <w:rFonts w:ascii="Times New Roman"/>
                <w:b w:val="false"/>
                <w:i w:val="false"/>
                <w:color w:val="000000"/>
                <w:sz w:val="20"/>
              </w:rPr>
              <w:t>Гене-</w:t>
            </w:r>
            <w:r>
              <w:br/>
            </w:r>
            <w:r>
              <w:rPr>
                <w:rFonts w:ascii="Times New Roman"/>
                <w:b w:val="false"/>
                <w:i w:val="false"/>
                <w:color w:val="000000"/>
                <w:sz w:val="20"/>
              </w:rPr>
              <w:t>
</w:t>
            </w:r>
            <w:r>
              <w:rPr>
                <w:rFonts w:ascii="Times New Roman"/>
                <w:b w:val="false"/>
                <w:i w:val="false"/>
                <w:color w:val="000000"/>
                <w:sz w:val="20"/>
              </w:rPr>
              <w:t>ральной</w:t>
            </w:r>
            <w:r>
              <w:br/>
            </w:r>
            <w:r>
              <w:rPr>
                <w:rFonts w:ascii="Times New Roman"/>
                <w:b w:val="false"/>
                <w:i w:val="false"/>
                <w:color w:val="000000"/>
                <w:sz w:val="20"/>
              </w:rPr>
              <w:t>
</w:t>
            </w:r>
            <w:r>
              <w:rPr>
                <w:rFonts w:ascii="Times New Roman"/>
                <w:b w:val="false"/>
                <w:i w:val="false"/>
                <w:color w:val="000000"/>
                <w:sz w:val="20"/>
              </w:rPr>
              <w:t>прокура-</w:t>
            </w:r>
            <w:r>
              <w:br/>
            </w:r>
            <w:r>
              <w:rPr>
                <w:rFonts w:ascii="Times New Roman"/>
                <w:b w:val="false"/>
                <w:i w:val="false"/>
                <w:color w:val="000000"/>
                <w:sz w:val="20"/>
              </w:rPr>
              <w:t>
</w:t>
            </w:r>
            <w:r>
              <w:rPr>
                <w:rFonts w:ascii="Times New Roman"/>
                <w:b w:val="false"/>
                <w:i w:val="false"/>
                <w:color w:val="000000"/>
                <w:sz w:val="20"/>
              </w:rPr>
              <w:t>туры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Курьерская</w:t>
            </w:r>
            <w:r>
              <w:br/>
            </w:r>
            <w:r>
              <w:rPr>
                <w:rFonts w:ascii="Times New Roman"/>
                <w:b w:val="false"/>
                <w:i w:val="false"/>
                <w:color w:val="000000"/>
                <w:sz w:val="20"/>
              </w:rPr>
              <w:t>
</w:t>
            </w:r>
            <w:r>
              <w:rPr>
                <w:rFonts w:ascii="Times New Roman"/>
                <w:b w:val="false"/>
                <w:i w:val="false"/>
                <w:color w:val="000000"/>
                <w:sz w:val="20"/>
              </w:rPr>
              <w:t>служба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г. Астана</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операции) и</w:t>
            </w:r>
            <w:r>
              <w:br/>
            </w:r>
            <w:r>
              <w:rPr>
                <w:rFonts w:ascii="Times New Roman"/>
                <w:b w:val="false"/>
                <w:i w:val="false"/>
                <w:color w:val="000000"/>
                <w:sz w:val="20"/>
              </w:rPr>
              <w:t>
</w:t>
            </w:r>
            <w:r>
              <w:rPr>
                <w:rFonts w:ascii="Times New Roman"/>
                <w:b w:val="false"/>
                <w:i w:val="false"/>
                <w:color w:val="000000"/>
                <w:sz w:val="20"/>
              </w:rPr>
              <w:t>их описание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и</w:t>
            </w:r>
            <w:r>
              <w:br/>
            </w:r>
            <w:r>
              <w:rPr>
                <w:rFonts w:ascii="Times New Roman"/>
                <w:b w:val="false"/>
                <w:i w:val="false"/>
                <w:color w:val="000000"/>
                <w:sz w:val="20"/>
              </w:rPr>
              <w:t>
</w:t>
            </w: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пакета</w:t>
            </w:r>
            <w:r>
              <w:br/>
            </w:r>
            <w:r>
              <w:rPr>
                <w:rFonts w:ascii="Times New Roman"/>
                <w:b w:val="false"/>
                <w:i w:val="false"/>
                <w:color w:val="000000"/>
                <w:sz w:val="20"/>
              </w:rPr>
              <w:t>
</w:t>
            </w:r>
            <w:r>
              <w:rPr>
                <w:rFonts w:ascii="Times New Roman"/>
                <w:b w:val="false"/>
                <w:i w:val="false"/>
                <w:color w:val="000000"/>
                <w:sz w:val="20"/>
              </w:rPr>
              <w:t>представ-</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потреби-</w:t>
            </w:r>
            <w:r>
              <w:br/>
            </w:r>
            <w:r>
              <w:rPr>
                <w:rFonts w:ascii="Times New Roman"/>
                <w:b w:val="false"/>
                <w:i w:val="false"/>
                <w:color w:val="000000"/>
                <w:sz w:val="20"/>
              </w:rPr>
              <w:t>
</w:t>
            </w:r>
            <w:r>
              <w:rPr>
                <w:rFonts w:ascii="Times New Roman"/>
                <w:b w:val="false"/>
                <w:i w:val="false"/>
                <w:color w:val="000000"/>
                <w:sz w:val="20"/>
              </w:rPr>
              <w:t>телем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с присвое-</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штрих-кода.</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в системе и</w:t>
            </w:r>
            <w:r>
              <w:br/>
            </w:r>
            <w:r>
              <w:rPr>
                <w:rFonts w:ascii="Times New Roman"/>
                <w:b w:val="false"/>
                <w:i w:val="false"/>
                <w:color w:val="000000"/>
                <w:sz w:val="20"/>
              </w:rPr>
              <w:t>
</w:t>
            </w:r>
            <w:r>
              <w:rPr>
                <w:rFonts w:ascii="Times New Roman"/>
                <w:b w:val="false"/>
                <w:i w:val="false"/>
                <w:color w:val="000000"/>
                <w:sz w:val="20"/>
              </w:rPr>
              <w:t>выдача</w:t>
            </w:r>
            <w:r>
              <w:br/>
            </w:r>
            <w:r>
              <w:rPr>
                <w:rFonts w:ascii="Times New Roman"/>
                <w:b w:val="false"/>
                <w:i w:val="false"/>
                <w:color w:val="000000"/>
                <w:sz w:val="20"/>
              </w:rPr>
              <w:t>
</w:t>
            </w:r>
            <w:r>
              <w:rPr>
                <w:rFonts w:ascii="Times New Roman"/>
                <w:b w:val="false"/>
                <w:i w:val="false"/>
                <w:color w:val="000000"/>
                <w:sz w:val="20"/>
              </w:rPr>
              <w:t>расписки о</w:t>
            </w:r>
            <w:r>
              <w:br/>
            </w:r>
            <w:r>
              <w:rPr>
                <w:rFonts w:ascii="Times New Roman"/>
                <w:b w:val="false"/>
                <w:i w:val="false"/>
                <w:color w:val="000000"/>
                <w:sz w:val="20"/>
              </w:rPr>
              <w:t>
</w:t>
            </w:r>
            <w:r>
              <w:rPr>
                <w:rFonts w:ascii="Times New Roman"/>
                <w:b w:val="false"/>
                <w:i w:val="false"/>
                <w:color w:val="000000"/>
                <w:sz w:val="20"/>
              </w:rPr>
              <w:t>приеме</w:t>
            </w:r>
            <w:r>
              <w:br/>
            </w:r>
            <w:r>
              <w:rPr>
                <w:rFonts w:ascii="Times New Roman"/>
                <w:b w:val="false"/>
                <w:i w:val="false"/>
                <w:color w:val="000000"/>
                <w:sz w:val="20"/>
              </w:rPr>
              <w:t>
</w:t>
            </w:r>
            <w:r>
              <w:rPr>
                <w:rFonts w:ascii="Times New Roman"/>
                <w:b w:val="false"/>
                <w:i w:val="false"/>
                <w:color w:val="000000"/>
                <w:sz w:val="20"/>
              </w:rPr>
              <w:t>документов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w:t>
            </w:r>
            <w:r>
              <w:rPr>
                <w:rFonts w:ascii="Times New Roman"/>
                <w:b w:val="false"/>
                <w:i w:val="false"/>
                <w:color w:val="000000"/>
                <w:sz w:val="20"/>
              </w:rPr>
              <w:t>наличия</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передава-</w:t>
            </w:r>
            <w:r>
              <w:br/>
            </w:r>
            <w:r>
              <w:rPr>
                <w:rFonts w:ascii="Times New Roman"/>
                <w:b w:val="false"/>
                <w:i w:val="false"/>
                <w:color w:val="000000"/>
                <w:sz w:val="20"/>
              </w:rPr>
              <w:t>
</w:t>
            </w:r>
            <w:r>
              <w:rPr>
                <w:rFonts w:ascii="Times New Roman"/>
                <w:b w:val="false"/>
                <w:i w:val="false"/>
                <w:color w:val="000000"/>
                <w:sz w:val="20"/>
              </w:rPr>
              <w:t>емых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 Системе.</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в Системе и</w:t>
            </w:r>
            <w:r>
              <w:br/>
            </w:r>
            <w:r>
              <w:rPr>
                <w:rFonts w:ascii="Times New Roman"/>
                <w:b w:val="false"/>
                <w:i w:val="false"/>
                <w:color w:val="000000"/>
                <w:sz w:val="20"/>
              </w:rPr>
              <w:t>
</w:t>
            </w:r>
            <w:r>
              <w:rPr>
                <w:rFonts w:ascii="Times New Roman"/>
                <w:b w:val="false"/>
                <w:i w:val="false"/>
                <w:color w:val="000000"/>
                <w:sz w:val="20"/>
              </w:rPr>
              <w:t>распечатка</w:t>
            </w:r>
            <w:r>
              <w:br/>
            </w:r>
            <w:r>
              <w:rPr>
                <w:rFonts w:ascii="Times New Roman"/>
                <w:b w:val="false"/>
                <w:i w:val="false"/>
                <w:color w:val="000000"/>
                <w:sz w:val="20"/>
              </w:rPr>
              <w:t>
</w:t>
            </w:r>
            <w:r>
              <w:rPr>
                <w:rFonts w:ascii="Times New Roman"/>
                <w:b w:val="false"/>
                <w:i w:val="false"/>
                <w:color w:val="000000"/>
                <w:sz w:val="20"/>
              </w:rPr>
              <w:t>реестра.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w:t>
            </w:r>
            <w:r>
              <w:rPr>
                <w:rFonts w:ascii="Times New Roman"/>
                <w:b w:val="false"/>
                <w:i w:val="false"/>
                <w:color w:val="000000"/>
                <w:sz w:val="20"/>
              </w:rPr>
              <w:t>поступив-</w:t>
            </w:r>
            <w:r>
              <w:br/>
            </w:r>
            <w:r>
              <w:rPr>
                <w:rFonts w:ascii="Times New Roman"/>
                <w:b w:val="false"/>
                <w:i w:val="false"/>
                <w:color w:val="000000"/>
                <w:sz w:val="20"/>
              </w:rPr>
              <w:t>
</w:t>
            </w:r>
            <w:r>
              <w:rPr>
                <w:rFonts w:ascii="Times New Roman"/>
                <w:b w:val="false"/>
                <w:i w:val="false"/>
                <w:color w:val="000000"/>
                <w:sz w:val="20"/>
              </w:rPr>
              <w:t>ших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реестру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Сверка</w:t>
            </w:r>
            <w:r>
              <w:br/>
            </w:r>
            <w:r>
              <w:rPr>
                <w:rFonts w:ascii="Times New Roman"/>
                <w:b w:val="false"/>
                <w:i w:val="false"/>
                <w:color w:val="000000"/>
                <w:sz w:val="20"/>
              </w:rPr>
              <w:t>
</w:t>
            </w:r>
            <w:r>
              <w:rPr>
                <w:rFonts w:ascii="Times New Roman"/>
                <w:b w:val="false"/>
                <w:i w:val="false"/>
                <w:color w:val="000000"/>
                <w:sz w:val="20"/>
              </w:rPr>
              <w:t>данных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устано-</w:t>
            </w:r>
            <w:r>
              <w:br/>
            </w:r>
            <w:r>
              <w:rPr>
                <w:rFonts w:ascii="Times New Roman"/>
                <w:b w:val="false"/>
                <w:i w:val="false"/>
                <w:color w:val="000000"/>
                <w:sz w:val="20"/>
              </w:rPr>
              <w:t>
</w:t>
            </w:r>
            <w:r>
              <w:rPr>
                <w:rFonts w:ascii="Times New Roman"/>
                <w:b w:val="false"/>
                <w:i w:val="false"/>
                <w:color w:val="000000"/>
                <w:sz w:val="20"/>
              </w:rPr>
              <w:t>вочных</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проверка</w:t>
            </w:r>
            <w:r>
              <w:br/>
            </w:r>
            <w:r>
              <w:rPr>
                <w:rFonts w:ascii="Times New Roman"/>
                <w:b w:val="false"/>
                <w:i w:val="false"/>
                <w:color w:val="000000"/>
                <w:sz w:val="20"/>
              </w:rPr>
              <w:t>
</w:t>
            </w:r>
            <w:r>
              <w:rPr>
                <w:rFonts w:ascii="Times New Roman"/>
                <w:b w:val="false"/>
                <w:i w:val="false"/>
                <w:color w:val="000000"/>
                <w:sz w:val="20"/>
              </w:rPr>
              <w:t>подлин-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картотеке,</w:t>
            </w:r>
            <w:r>
              <w:br/>
            </w:r>
            <w:r>
              <w:rPr>
                <w:rFonts w:ascii="Times New Roman"/>
                <w:b w:val="false"/>
                <w:i w:val="false"/>
                <w:color w:val="000000"/>
                <w:sz w:val="20"/>
              </w:rPr>
              <w:t>
</w:t>
            </w:r>
            <w:r>
              <w:rPr>
                <w:rFonts w:ascii="Times New Roman"/>
                <w:b w:val="false"/>
                <w:i w:val="false"/>
                <w:color w:val="000000"/>
                <w:sz w:val="20"/>
              </w:rPr>
              <w:t>простав-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апостиля</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w:t>
            </w:r>
            <w:r>
              <w:rPr>
                <w:rFonts w:ascii="Times New Roman"/>
                <w:b w:val="false"/>
                <w:i w:val="false"/>
                <w:color w:val="000000"/>
                <w:sz w:val="20"/>
              </w:rPr>
              <w:t>полученных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реестру</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полученных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ционно-</w:t>
            </w:r>
            <w:r>
              <w:br/>
            </w:r>
            <w:r>
              <w:rPr>
                <w:rFonts w:ascii="Times New Roman"/>
                <w:b w:val="false"/>
                <w:i w:val="false"/>
                <w:color w:val="000000"/>
                <w:sz w:val="20"/>
              </w:rPr>
              <w:t>
</w:t>
            </w:r>
            <w:r>
              <w:rPr>
                <w:rFonts w:ascii="Times New Roman"/>
                <w:b w:val="false"/>
                <w:i w:val="false"/>
                <w:color w:val="000000"/>
                <w:sz w:val="20"/>
              </w:rPr>
              <w:t>распоряди-</w:t>
            </w:r>
            <w:r>
              <w:br/>
            </w:r>
            <w:r>
              <w:rPr>
                <w:rFonts w:ascii="Times New Roman"/>
                <w:b w:val="false"/>
                <w:i w:val="false"/>
                <w:color w:val="000000"/>
                <w:sz w:val="20"/>
              </w:rPr>
              <w:t>
</w:t>
            </w:r>
            <w:r>
              <w:rPr>
                <w:rFonts w:ascii="Times New Roman"/>
                <w:b w:val="false"/>
                <w:i w:val="false"/>
                <w:color w:val="000000"/>
                <w:sz w:val="20"/>
              </w:rPr>
              <w:t>тельное</w:t>
            </w:r>
            <w:r>
              <w:br/>
            </w:r>
            <w:r>
              <w:rPr>
                <w:rFonts w:ascii="Times New Roman"/>
                <w:b w:val="false"/>
                <w:i w:val="false"/>
                <w:color w:val="000000"/>
                <w:sz w:val="20"/>
              </w:rPr>
              <w:t>
</w:t>
            </w:r>
            <w:r>
              <w:rPr>
                <w:rFonts w:ascii="Times New Roman"/>
                <w:b w:val="false"/>
                <w:i w:val="false"/>
                <w:color w:val="000000"/>
                <w:sz w:val="20"/>
              </w:rPr>
              <w:t>решение)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пакета</w:t>
            </w:r>
            <w:r>
              <w:br/>
            </w:r>
            <w:r>
              <w:rPr>
                <w:rFonts w:ascii="Times New Roman"/>
                <w:b w:val="false"/>
                <w:i w:val="false"/>
                <w:color w:val="000000"/>
                <w:sz w:val="20"/>
              </w:rPr>
              <w:t>
</w:t>
            </w:r>
            <w:r>
              <w:rPr>
                <w:rFonts w:ascii="Times New Roman"/>
                <w:b w:val="false"/>
                <w:i w:val="false"/>
                <w:color w:val="000000"/>
                <w:sz w:val="20"/>
              </w:rPr>
              <w:t>представ-</w:t>
            </w:r>
            <w:r>
              <w:br/>
            </w:r>
            <w:r>
              <w:rPr>
                <w:rFonts w:ascii="Times New Roman"/>
                <w:b w:val="false"/>
                <w:i w:val="false"/>
                <w:color w:val="000000"/>
                <w:sz w:val="20"/>
              </w:rPr>
              <w:t>
</w:t>
            </w:r>
            <w:r>
              <w:rPr>
                <w:rFonts w:ascii="Times New Roman"/>
                <w:b w:val="false"/>
                <w:i w:val="false"/>
                <w:color w:val="000000"/>
                <w:sz w:val="20"/>
              </w:rPr>
              <w:t>ленных</w:t>
            </w:r>
            <w:r>
              <w:br/>
            </w:r>
            <w:r>
              <w:rPr>
                <w:rFonts w:ascii="Times New Roman"/>
                <w:b w:val="false"/>
                <w:i w:val="false"/>
                <w:color w:val="000000"/>
                <w:sz w:val="20"/>
              </w:rPr>
              <w:t>
</w:t>
            </w:r>
            <w:r>
              <w:rPr>
                <w:rFonts w:ascii="Times New Roman"/>
                <w:b w:val="false"/>
                <w:i w:val="false"/>
                <w:color w:val="000000"/>
                <w:sz w:val="20"/>
              </w:rPr>
              <w:t>потреби-</w:t>
            </w:r>
            <w:r>
              <w:br/>
            </w:r>
            <w:r>
              <w:rPr>
                <w:rFonts w:ascii="Times New Roman"/>
                <w:b w:val="false"/>
                <w:i w:val="false"/>
                <w:color w:val="000000"/>
                <w:sz w:val="20"/>
              </w:rPr>
              <w:t>
</w:t>
            </w:r>
            <w:r>
              <w:rPr>
                <w:rFonts w:ascii="Times New Roman"/>
                <w:b w:val="false"/>
                <w:i w:val="false"/>
                <w:color w:val="000000"/>
                <w:sz w:val="20"/>
              </w:rPr>
              <w:t>телем</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 накопи-</w:t>
            </w:r>
            <w:r>
              <w:br/>
            </w:r>
            <w:r>
              <w:rPr>
                <w:rFonts w:ascii="Times New Roman"/>
                <w:b w:val="false"/>
                <w:i w:val="false"/>
                <w:color w:val="000000"/>
                <w:sz w:val="20"/>
              </w:rPr>
              <w:t>
</w:t>
            </w:r>
            <w:r>
              <w:rPr>
                <w:rFonts w:ascii="Times New Roman"/>
                <w:b w:val="false"/>
                <w:i w:val="false"/>
                <w:color w:val="000000"/>
                <w:sz w:val="20"/>
              </w:rPr>
              <w:t>тельный</w:t>
            </w:r>
            <w:r>
              <w:br/>
            </w:r>
            <w:r>
              <w:rPr>
                <w:rFonts w:ascii="Times New Roman"/>
                <w:b w:val="false"/>
                <w:i w:val="false"/>
                <w:color w:val="000000"/>
                <w:sz w:val="20"/>
              </w:rPr>
              <w:t>
</w:t>
            </w: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центра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курьерской</w:t>
            </w:r>
            <w:r>
              <w:br/>
            </w:r>
            <w:r>
              <w:rPr>
                <w:rFonts w:ascii="Times New Roman"/>
                <w:b w:val="false"/>
                <w:i w:val="false"/>
                <w:color w:val="000000"/>
                <w:sz w:val="20"/>
              </w:rPr>
              <w:t>
</w:t>
            </w:r>
            <w:r>
              <w:rPr>
                <w:rFonts w:ascii="Times New Roman"/>
                <w:b w:val="false"/>
                <w:i w:val="false"/>
                <w:color w:val="000000"/>
                <w:sz w:val="20"/>
              </w:rPr>
              <w:t>службе,</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реестру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поступив-</w:t>
            </w:r>
            <w:r>
              <w:br/>
            </w:r>
            <w:r>
              <w:rPr>
                <w:rFonts w:ascii="Times New Roman"/>
                <w:b w:val="false"/>
                <w:i w:val="false"/>
                <w:color w:val="000000"/>
                <w:sz w:val="20"/>
              </w:rPr>
              <w:t>
</w:t>
            </w:r>
            <w:r>
              <w:rPr>
                <w:rFonts w:ascii="Times New Roman"/>
                <w:b w:val="false"/>
                <w:i w:val="false"/>
                <w:color w:val="000000"/>
                <w:sz w:val="20"/>
              </w:rPr>
              <w:t>ших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Генераль-</w:t>
            </w:r>
            <w:r>
              <w:br/>
            </w:r>
            <w:r>
              <w:rPr>
                <w:rFonts w:ascii="Times New Roman"/>
                <w:b w:val="false"/>
                <w:i w:val="false"/>
                <w:color w:val="000000"/>
                <w:sz w:val="20"/>
              </w:rPr>
              <w:t>
</w:t>
            </w:r>
            <w:r>
              <w:rPr>
                <w:rFonts w:ascii="Times New Roman"/>
                <w:b w:val="false"/>
                <w:i w:val="false"/>
                <w:color w:val="000000"/>
                <w:sz w:val="20"/>
              </w:rPr>
              <w:t>ную</w:t>
            </w:r>
            <w:r>
              <w:br/>
            </w:r>
            <w:r>
              <w:rPr>
                <w:rFonts w:ascii="Times New Roman"/>
                <w:b w:val="false"/>
                <w:i w:val="false"/>
                <w:color w:val="000000"/>
                <w:sz w:val="20"/>
              </w:rPr>
              <w:t>
</w:t>
            </w:r>
            <w:r>
              <w:rPr>
                <w:rFonts w:ascii="Times New Roman"/>
                <w:b w:val="false"/>
                <w:i w:val="false"/>
                <w:color w:val="000000"/>
                <w:sz w:val="20"/>
              </w:rPr>
              <w:t>прокура-</w:t>
            </w:r>
            <w:r>
              <w:br/>
            </w:r>
            <w:r>
              <w:rPr>
                <w:rFonts w:ascii="Times New Roman"/>
                <w:b w:val="false"/>
                <w:i w:val="false"/>
                <w:color w:val="000000"/>
                <w:sz w:val="20"/>
              </w:rPr>
              <w:t>
</w:t>
            </w:r>
            <w:r>
              <w:rPr>
                <w:rFonts w:ascii="Times New Roman"/>
                <w:b w:val="false"/>
                <w:i w:val="false"/>
                <w:color w:val="000000"/>
                <w:sz w:val="20"/>
              </w:rPr>
              <w:t>туру (ДМС)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готовых</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курьер-</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службе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готовых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 центр</w:t>
            </w:r>
            <w:r>
              <w:br/>
            </w:r>
            <w:r>
              <w:rPr>
                <w:rFonts w:ascii="Times New Roman"/>
                <w:b w:val="false"/>
                <w:i w:val="false"/>
                <w:color w:val="000000"/>
                <w:sz w:val="20"/>
              </w:rPr>
              <w:t>
</w:t>
            </w:r>
            <w:r>
              <w:rPr>
                <w:rFonts w:ascii="Times New Roman"/>
                <w:b w:val="false"/>
                <w:i w:val="false"/>
                <w:color w:val="000000"/>
                <w:sz w:val="20"/>
              </w:rPr>
              <w:t>г. Астана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w:t>
            </w:r>
            <w:r>
              <w:rPr>
                <w:rFonts w:ascii="Times New Roman"/>
                <w:b w:val="false"/>
                <w:i w:val="false"/>
                <w:color w:val="000000"/>
                <w:sz w:val="20"/>
              </w:rPr>
              <w:t>готового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потребителю</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w:t>
            </w:r>
            <w:r>
              <w:br/>
            </w:r>
            <w:r>
              <w:rPr>
                <w:rFonts w:ascii="Times New Roman"/>
                <w:b w:val="false"/>
                <w:i w:val="false"/>
                <w:color w:val="000000"/>
                <w:sz w:val="20"/>
              </w:rPr>
              <w:t>
</w:t>
            </w:r>
            <w:r>
              <w:rPr>
                <w:rFonts w:ascii="Times New Roman"/>
                <w:b w:val="false"/>
                <w:i w:val="false"/>
                <w:color w:val="000000"/>
                <w:sz w:val="20"/>
              </w:rPr>
              <w:t>день</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w:t>
            </w:r>
            <w:r>
              <w:br/>
            </w:r>
            <w:r>
              <w:rPr>
                <w:rFonts w:ascii="Times New Roman"/>
                <w:b w:val="false"/>
                <w:i w:val="false"/>
                <w:color w:val="000000"/>
                <w:sz w:val="20"/>
              </w:rPr>
              <w:t>
</w:t>
            </w:r>
            <w:r>
              <w:rPr>
                <w:rFonts w:ascii="Times New Roman"/>
                <w:b w:val="false"/>
                <w:i w:val="false"/>
                <w:color w:val="000000"/>
                <w:sz w:val="20"/>
              </w:rPr>
              <w:t>день</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w:t>
            </w:r>
            <w:r>
              <w:br/>
            </w:r>
            <w:r>
              <w:rPr>
                <w:rFonts w:ascii="Times New Roman"/>
                <w:b w:val="false"/>
                <w:i w:val="false"/>
                <w:color w:val="000000"/>
                <w:sz w:val="20"/>
              </w:rPr>
              <w:t>
</w:t>
            </w:r>
            <w:r>
              <w:rPr>
                <w:rFonts w:ascii="Times New Roman"/>
                <w:b w:val="false"/>
                <w:i w:val="false"/>
                <w:color w:val="000000"/>
                <w:sz w:val="20"/>
              </w:rPr>
              <w:t>день</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w:t>
            </w:r>
            <w:r>
              <w:br/>
            </w:r>
            <w:r>
              <w:rPr>
                <w:rFonts w:ascii="Times New Roman"/>
                <w:b w:val="false"/>
                <w:i w:val="false"/>
                <w:color w:val="000000"/>
                <w:sz w:val="20"/>
              </w:rPr>
              <w:t>
</w:t>
            </w:r>
            <w:r>
              <w:rPr>
                <w:rFonts w:ascii="Times New Roman"/>
                <w:b w:val="false"/>
                <w:i w:val="false"/>
                <w:color w:val="000000"/>
                <w:sz w:val="20"/>
              </w:rPr>
              <w:t>день</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w:t>
            </w:r>
            <w:r>
              <w:br/>
            </w:r>
            <w:r>
              <w:rPr>
                <w:rFonts w:ascii="Times New Roman"/>
                <w:b w:val="false"/>
                <w:i w:val="false"/>
                <w:color w:val="000000"/>
                <w:sz w:val="20"/>
              </w:rPr>
              <w:t>
</w:t>
            </w:r>
            <w:r>
              <w:rPr>
                <w:rFonts w:ascii="Times New Roman"/>
                <w:b w:val="false"/>
                <w:i w:val="false"/>
                <w:color w:val="000000"/>
                <w:sz w:val="20"/>
              </w:rPr>
              <w:t>день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w:t>
            </w:r>
            <w:r>
              <w:br/>
            </w:r>
            <w:r>
              <w:rPr>
                <w:rFonts w:ascii="Times New Roman"/>
                <w:b w:val="false"/>
                <w:i w:val="false"/>
                <w:color w:val="000000"/>
                <w:sz w:val="20"/>
              </w:rPr>
              <w:t>
</w:t>
            </w:r>
            <w:r>
              <w:rPr>
                <w:rFonts w:ascii="Times New Roman"/>
                <w:b w:val="false"/>
                <w:i w:val="false"/>
                <w:color w:val="000000"/>
                <w:sz w:val="20"/>
              </w:rPr>
              <w:t>день</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действия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колонка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6"/>
    <w:p>
      <w:pPr>
        <w:spacing w:after="0"/>
        <w:ind w:left="0"/>
        <w:jc w:val="both"/>
      </w:pPr>
      <w:r>
        <w:rPr>
          <w:rFonts w:ascii="Times New Roman"/>
          <w:b w:val="false"/>
          <w:i w:val="false"/>
          <w:color w:val="000000"/>
          <w:sz w:val="28"/>
        </w:rPr>
        <w:t>
</w:t>
      </w:r>
      <w:r>
        <w:rPr>
          <w:rFonts w:ascii="Times New Roman"/>
          <w:b/>
          <w:i w:val="false"/>
          <w:color w:val="000000"/>
          <w:sz w:val="28"/>
        </w:rPr>
        <w:t>  Таблица 2. Варианты использования. Основной процесс в случае</w:t>
      </w:r>
      <w:r>
        <w:br/>
      </w:r>
      <w:r>
        <w:rPr>
          <w:rFonts w:ascii="Times New Roman"/>
          <w:b w:val="false"/>
          <w:i w:val="false"/>
          <w:color w:val="000000"/>
          <w:sz w:val="28"/>
        </w:rPr>
        <w:t>
</w:t>
      </w:r>
      <w:r>
        <w:rPr>
          <w:rFonts w:ascii="Times New Roman"/>
          <w:b/>
          <w:i w:val="false"/>
          <w:color w:val="000000"/>
          <w:sz w:val="28"/>
        </w:rPr>
        <w:t>                    апостилирования документов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407"/>
        <w:gridCol w:w="3555"/>
        <w:gridCol w:w="3512"/>
        <w:gridCol w:w="30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 (инспектор)</w:t>
            </w:r>
            <w:r>
              <w:br/>
            </w:r>
            <w:r>
              <w:rPr>
                <w:rFonts w:ascii="Times New Roman"/>
                <w:b w:val="false"/>
                <w:i w:val="false"/>
                <w:color w:val="000000"/>
                <w:sz w:val="20"/>
              </w:rPr>
              <w:t>
</w:t>
            </w:r>
            <w:r>
              <w:rPr>
                <w:rFonts w:ascii="Times New Roman"/>
                <w:b w:val="false"/>
                <w:i w:val="false"/>
                <w:color w:val="000000"/>
                <w:sz w:val="20"/>
              </w:rPr>
              <w:t>центра г. Астана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Накопительный отдел</w:t>
            </w:r>
            <w:r>
              <w:br/>
            </w:r>
            <w:r>
              <w:rPr>
                <w:rFonts w:ascii="Times New Roman"/>
                <w:b w:val="false"/>
                <w:i w:val="false"/>
                <w:color w:val="000000"/>
                <w:sz w:val="20"/>
              </w:rPr>
              <w:t>
</w:t>
            </w:r>
            <w:r>
              <w:rPr>
                <w:rFonts w:ascii="Times New Roman"/>
                <w:b w:val="false"/>
                <w:i w:val="false"/>
                <w:color w:val="000000"/>
                <w:sz w:val="20"/>
              </w:rPr>
              <w:t>центра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Курьерская служба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w:t>
            </w:r>
            <w:r>
              <w:rPr>
                <w:rFonts w:ascii="Times New Roman"/>
                <w:b w:val="false"/>
                <w:i w:val="false"/>
                <w:color w:val="000000"/>
                <w:sz w:val="20"/>
              </w:rPr>
              <w:t>Генеральной</w:t>
            </w:r>
            <w:r>
              <w:br/>
            </w:r>
            <w:r>
              <w:rPr>
                <w:rFonts w:ascii="Times New Roman"/>
                <w:b w:val="false"/>
                <w:i w:val="false"/>
                <w:color w:val="000000"/>
                <w:sz w:val="20"/>
              </w:rPr>
              <w:t>
</w:t>
            </w:r>
            <w:r>
              <w:rPr>
                <w:rFonts w:ascii="Times New Roman"/>
                <w:b w:val="false"/>
                <w:i w:val="false"/>
                <w:color w:val="000000"/>
                <w:sz w:val="20"/>
              </w:rPr>
              <w:t>прокуратуры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Проверка и прием</w:t>
            </w:r>
            <w:r>
              <w:br/>
            </w:r>
            <w:r>
              <w:rPr>
                <w:rFonts w:ascii="Times New Roman"/>
                <w:b w:val="false"/>
                <w:i w:val="false"/>
                <w:color w:val="000000"/>
                <w:sz w:val="20"/>
              </w:rPr>
              <w:t>
</w:t>
            </w:r>
            <w:r>
              <w:rPr>
                <w:rFonts w:ascii="Times New Roman"/>
                <w:b w:val="false"/>
                <w:i w:val="false"/>
                <w:color w:val="000000"/>
                <w:sz w:val="20"/>
              </w:rPr>
              <w:t>пакета</w:t>
            </w:r>
            <w:r>
              <w:br/>
            </w:r>
            <w:r>
              <w:rPr>
                <w:rFonts w:ascii="Times New Roman"/>
                <w:b w:val="false"/>
                <w:i w:val="false"/>
                <w:color w:val="000000"/>
                <w:sz w:val="20"/>
              </w:rPr>
              <w:t>
</w:t>
            </w:r>
            <w:r>
              <w:rPr>
                <w:rFonts w:ascii="Times New Roman"/>
                <w:b w:val="false"/>
                <w:i w:val="false"/>
                <w:color w:val="000000"/>
                <w:sz w:val="20"/>
              </w:rPr>
              <w:t>представленных</w:t>
            </w:r>
            <w:r>
              <w:br/>
            </w:r>
            <w:r>
              <w:rPr>
                <w:rFonts w:ascii="Times New Roman"/>
                <w:b w:val="false"/>
                <w:i w:val="false"/>
                <w:color w:val="000000"/>
                <w:sz w:val="20"/>
              </w:rPr>
              <w:t>
</w:t>
            </w:r>
            <w:r>
              <w:rPr>
                <w:rFonts w:ascii="Times New Roman"/>
                <w:b w:val="false"/>
                <w:i w:val="false"/>
                <w:color w:val="000000"/>
                <w:sz w:val="20"/>
              </w:rPr>
              <w:t>потребителем</w:t>
            </w:r>
            <w:r>
              <w:br/>
            </w:r>
            <w:r>
              <w:rPr>
                <w:rFonts w:ascii="Times New Roman"/>
                <w:b w:val="false"/>
                <w:i w:val="false"/>
                <w:color w:val="000000"/>
                <w:sz w:val="20"/>
              </w:rPr>
              <w:t>
</w:t>
            </w:r>
            <w:r>
              <w:rPr>
                <w:rFonts w:ascii="Times New Roman"/>
                <w:b w:val="false"/>
                <w:i w:val="false"/>
                <w:color w:val="000000"/>
                <w:sz w:val="20"/>
              </w:rPr>
              <w:t>документов с</w:t>
            </w:r>
            <w:r>
              <w:br/>
            </w:r>
            <w:r>
              <w:rPr>
                <w:rFonts w:ascii="Times New Roman"/>
                <w:b w:val="false"/>
                <w:i w:val="false"/>
                <w:color w:val="000000"/>
                <w:sz w:val="20"/>
              </w:rPr>
              <w:t>
</w:t>
            </w:r>
            <w:r>
              <w:rPr>
                <w:rFonts w:ascii="Times New Roman"/>
                <w:b w:val="false"/>
                <w:i w:val="false"/>
                <w:color w:val="000000"/>
                <w:sz w:val="20"/>
              </w:rPr>
              <w:t>присвоением</w:t>
            </w:r>
            <w:r>
              <w:br/>
            </w:r>
            <w:r>
              <w:rPr>
                <w:rFonts w:ascii="Times New Roman"/>
                <w:b w:val="false"/>
                <w:i w:val="false"/>
                <w:color w:val="000000"/>
                <w:sz w:val="20"/>
              </w:rPr>
              <w:t>
</w:t>
            </w:r>
            <w:r>
              <w:rPr>
                <w:rFonts w:ascii="Times New Roman"/>
                <w:b w:val="false"/>
                <w:i w:val="false"/>
                <w:color w:val="000000"/>
                <w:sz w:val="20"/>
              </w:rPr>
              <w:t>штрих-кода.</w:t>
            </w:r>
            <w:r>
              <w:br/>
            </w:r>
            <w:r>
              <w:rPr>
                <w:rFonts w:ascii="Times New Roman"/>
                <w:b w:val="false"/>
                <w:i w:val="false"/>
                <w:color w:val="000000"/>
                <w:sz w:val="20"/>
              </w:rPr>
              <w:t>
</w:t>
            </w:r>
            <w:r>
              <w:rPr>
                <w:rFonts w:ascii="Times New Roman"/>
                <w:b w:val="false"/>
                <w:i w:val="false"/>
                <w:color w:val="000000"/>
                <w:sz w:val="20"/>
              </w:rPr>
              <w:t>Регистрация в</w:t>
            </w:r>
            <w:r>
              <w:br/>
            </w:r>
            <w:r>
              <w:rPr>
                <w:rFonts w:ascii="Times New Roman"/>
                <w:b w:val="false"/>
                <w:i w:val="false"/>
                <w:color w:val="000000"/>
                <w:sz w:val="20"/>
              </w:rPr>
              <w:t>
</w:t>
            </w:r>
            <w:r>
              <w:rPr>
                <w:rFonts w:ascii="Times New Roman"/>
                <w:b w:val="false"/>
                <w:i w:val="false"/>
                <w:color w:val="000000"/>
                <w:sz w:val="20"/>
              </w:rPr>
              <w:t>системе и выдача</w:t>
            </w:r>
            <w:r>
              <w:br/>
            </w:r>
            <w:r>
              <w:rPr>
                <w:rFonts w:ascii="Times New Roman"/>
                <w:b w:val="false"/>
                <w:i w:val="false"/>
                <w:color w:val="000000"/>
                <w:sz w:val="20"/>
              </w:rPr>
              <w:t>
</w:t>
            </w:r>
            <w:r>
              <w:rPr>
                <w:rFonts w:ascii="Times New Roman"/>
                <w:b w:val="false"/>
                <w:i w:val="false"/>
                <w:color w:val="000000"/>
                <w:sz w:val="20"/>
              </w:rPr>
              <w:t>расписки о приеме</w:t>
            </w:r>
            <w:r>
              <w:br/>
            </w:r>
            <w:r>
              <w:rPr>
                <w:rFonts w:ascii="Times New Roman"/>
                <w:b w:val="false"/>
                <w:i w:val="false"/>
                <w:color w:val="000000"/>
                <w:sz w:val="20"/>
              </w:rPr>
              <w:t>
</w:t>
            </w:r>
            <w:r>
              <w:rPr>
                <w:rFonts w:ascii="Times New Roman"/>
                <w:b w:val="false"/>
                <w:i w:val="false"/>
                <w:color w:val="000000"/>
                <w:sz w:val="20"/>
              </w:rPr>
              <w:t>документов</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Проверка наличия</w:t>
            </w:r>
            <w:r>
              <w:br/>
            </w:r>
            <w:r>
              <w:rPr>
                <w:rFonts w:ascii="Times New Roman"/>
                <w:b w:val="false"/>
                <w:i w:val="false"/>
                <w:color w:val="000000"/>
                <w:sz w:val="20"/>
              </w:rPr>
              <w:t>
</w:t>
            </w:r>
            <w:r>
              <w:rPr>
                <w:rFonts w:ascii="Times New Roman"/>
                <w:b w:val="false"/>
                <w:i w:val="false"/>
                <w:color w:val="000000"/>
                <w:sz w:val="20"/>
              </w:rPr>
              <w:t>всех передаваемых</w:t>
            </w:r>
            <w:r>
              <w:br/>
            </w:r>
            <w:r>
              <w:rPr>
                <w:rFonts w:ascii="Times New Roman"/>
                <w:b w:val="false"/>
                <w:i w:val="false"/>
                <w:color w:val="000000"/>
                <w:sz w:val="20"/>
              </w:rPr>
              <w:t>
</w:t>
            </w:r>
            <w:r>
              <w:rPr>
                <w:rFonts w:ascii="Times New Roman"/>
                <w:b w:val="false"/>
                <w:i w:val="false"/>
                <w:color w:val="000000"/>
                <w:sz w:val="20"/>
              </w:rPr>
              <w:t>документов в</w:t>
            </w:r>
            <w:r>
              <w:br/>
            </w:r>
            <w:r>
              <w:rPr>
                <w:rFonts w:ascii="Times New Roman"/>
                <w:b w:val="false"/>
                <w:i w:val="false"/>
                <w:color w:val="000000"/>
                <w:sz w:val="20"/>
              </w:rPr>
              <w:t>
</w:t>
            </w:r>
            <w:r>
              <w:rPr>
                <w:rFonts w:ascii="Times New Roman"/>
                <w:b w:val="false"/>
                <w:i w:val="false"/>
                <w:color w:val="000000"/>
                <w:sz w:val="20"/>
              </w:rPr>
              <w:t>Системе. Регистрация</w:t>
            </w:r>
            <w:r>
              <w:br/>
            </w:r>
            <w:r>
              <w:rPr>
                <w:rFonts w:ascii="Times New Roman"/>
                <w:b w:val="false"/>
                <w:i w:val="false"/>
                <w:color w:val="000000"/>
                <w:sz w:val="20"/>
              </w:rPr>
              <w:t>
</w:t>
            </w:r>
            <w:r>
              <w:rPr>
                <w:rFonts w:ascii="Times New Roman"/>
                <w:b w:val="false"/>
                <w:i w:val="false"/>
                <w:color w:val="000000"/>
                <w:sz w:val="20"/>
              </w:rPr>
              <w:t>в Системе и</w:t>
            </w:r>
            <w:r>
              <w:br/>
            </w:r>
            <w:r>
              <w:rPr>
                <w:rFonts w:ascii="Times New Roman"/>
                <w:b w:val="false"/>
                <w:i w:val="false"/>
                <w:color w:val="000000"/>
                <w:sz w:val="20"/>
              </w:rPr>
              <w:t>
</w:t>
            </w:r>
            <w:r>
              <w:rPr>
                <w:rFonts w:ascii="Times New Roman"/>
                <w:b w:val="false"/>
                <w:i w:val="false"/>
                <w:color w:val="000000"/>
                <w:sz w:val="20"/>
              </w:rPr>
              <w:t>распечатка реестра.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Проверка</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документов, согласно</w:t>
            </w:r>
            <w:r>
              <w:br/>
            </w:r>
            <w:r>
              <w:rPr>
                <w:rFonts w:ascii="Times New Roman"/>
                <w:b w:val="false"/>
                <w:i w:val="false"/>
                <w:color w:val="000000"/>
                <w:sz w:val="20"/>
              </w:rPr>
              <w:t>
</w:t>
            </w:r>
            <w:r>
              <w:rPr>
                <w:rFonts w:ascii="Times New Roman"/>
                <w:b w:val="false"/>
                <w:i w:val="false"/>
                <w:color w:val="000000"/>
                <w:sz w:val="20"/>
              </w:rPr>
              <w:t>реестру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Сверка данных</w:t>
            </w:r>
            <w:r>
              <w:br/>
            </w:r>
            <w:r>
              <w:rPr>
                <w:rFonts w:ascii="Times New Roman"/>
                <w:b w:val="false"/>
                <w:i w:val="false"/>
                <w:color w:val="000000"/>
                <w:sz w:val="20"/>
              </w:rPr>
              <w:t>
</w:t>
            </w:r>
            <w:r>
              <w:rPr>
                <w:rFonts w:ascii="Times New Roman"/>
                <w:b w:val="false"/>
                <w:i w:val="false"/>
                <w:color w:val="000000"/>
                <w:sz w:val="20"/>
              </w:rPr>
              <w:t>в журнале учета,</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установочных</w:t>
            </w:r>
            <w:r>
              <w:br/>
            </w:r>
            <w:r>
              <w:rPr>
                <w:rFonts w:ascii="Times New Roman"/>
                <w:b w:val="false"/>
                <w:i w:val="false"/>
                <w:color w:val="000000"/>
                <w:sz w:val="20"/>
              </w:rPr>
              <w:t>
</w:t>
            </w:r>
            <w:r>
              <w:rPr>
                <w:rFonts w:ascii="Times New Roman"/>
                <w:b w:val="false"/>
                <w:i w:val="false"/>
                <w:color w:val="000000"/>
                <w:sz w:val="20"/>
              </w:rPr>
              <w:t>данных лица,</w:t>
            </w:r>
            <w:r>
              <w:br/>
            </w:r>
            <w:r>
              <w:rPr>
                <w:rFonts w:ascii="Times New Roman"/>
                <w:b w:val="false"/>
                <w:i w:val="false"/>
                <w:color w:val="000000"/>
                <w:sz w:val="20"/>
              </w:rPr>
              <w:t>
</w:t>
            </w:r>
            <w:r>
              <w:rPr>
                <w:rFonts w:ascii="Times New Roman"/>
                <w:b w:val="false"/>
                <w:i w:val="false"/>
                <w:color w:val="000000"/>
                <w:sz w:val="20"/>
              </w:rPr>
              <w:t>проверка</w:t>
            </w:r>
            <w:r>
              <w:br/>
            </w:r>
            <w:r>
              <w:rPr>
                <w:rFonts w:ascii="Times New Roman"/>
                <w:b w:val="false"/>
                <w:i w:val="false"/>
                <w:color w:val="000000"/>
                <w:sz w:val="20"/>
              </w:rPr>
              <w:t>
</w:t>
            </w:r>
            <w:r>
              <w:rPr>
                <w:rFonts w:ascii="Times New Roman"/>
                <w:b w:val="false"/>
                <w:i w:val="false"/>
                <w:color w:val="000000"/>
                <w:sz w:val="20"/>
              </w:rPr>
              <w:t>подлинности</w:t>
            </w:r>
            <w:r>
              <w:br/>
            </w:r>
            <w:r>
              <w:rPr>
                <w:rFonts w:ascii="Times New Roman"/>
                <w:b w:val="false"/>
                <w:i w:val="false"/>
                <w:color w:val="000000"/>
                <w:sz w:val="20"/>
              </w:rPr>
              <w:t>
</w:t>
            </w:r>
            <w:r>
              <w:rPr>
                <w:rFonts w:ascii="Times New Roman"/>
                <w:b w:val="false"/>
                <w:i w:val="false"/>
                <w:color w:val="000000"/>
                <w:sz w:val="20"/>
              </w:rPr>
              <w:t>документа по</w:t>
            </w:r>
            <w:r>
              <w:br/>
            </w:r>
            <w:r>
              <w:rPr>
                <w:rFonts w:ascii="Times New Roman"/>
                <w:b w:val="false"/>
                <w:i w:val="false"/>
                <w:color w:val="000000"/>
                <w:sz w:val="20"/>
              </w:rPr>
              <w:t>
</w:t>
            </w:r>
            <w:r>
              <w:rPr>
                <w:rFonts w:ascii="Times New Roman"/>
                <w:b w:val="false"/>
                <w:i w:val="false"/>
                <w:color w:val="000000"/>
                <w:sz w:val="20"/>
              </w:rPr>
              <w:t>картотеке,</w:t>
            </w:r>
            <w:r>
              <w:br/>
            </w:r>
            <w:r>
              <w:rPr>
                <w:rFonts w:ascii="Times New Roman"/>
                <w:b w:val="false"/>
                <w:i w:val="false"/>
                <w:color w:val="000000"/>
                <w:sz w:val="20"/>
              </w:rPr>
              <w:t>
</w:t>
            </w:r>
            <w:r>
              <w:rPr>
                <w:rFonts w:ascii="Times New Roman"/>
                <w:b w:val="false"/>
                <w:i w:val="false"/>
                <w:color w:val="000000"/>
                <w:sz w:val="20"/>
              </w:rPr>
              <w:t>проставление</w:t>
            </w:r>
            <w:r>
              <w:br/>
            </w:r>
            <w:r>
              <w:rPr>
                <w:rFonts w:ascii="Times New Roman"/>
                <w:b w:val="false"/>
                <w:i w:val="false"/>
                <w:color w:val="000000"/>
                <w:sz w:val="20"/>
              </w:rPr>
              <w:t>
</w:t>
            </w:r>
            <w:r>
              <w:rPr>
                <w:rFonts w:ascii="Times New Roman"/>
                <w:b w:val="false"/>
                <w:i w:val="false"/>
                <w:color w:val="000000"/>
                <w:sz w:val="20"/>
              </w:rPr>
              <w:t>апостиля</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Передача пакета</w:t>
            </w:r>
            <w:r>
              <w:br/>
            </w:r>
            <w:r>
              <w:rPr>
                <w:rFonts w:ascii="Times New Roman"/>
                <w:b w:val="false"/>
                <w:i w:val="false"/>
                <w:color w:val="000000"/>
                <w:sz w:val="20"/>
              </w:rPr>
              <w:t>
</w:t>
            </w:r>
            <w:r>
              <w:rPr>
                <w:rFonts w:ascii="Times New Roman"/>
                <w:b w:val="false"/>
                <w:i w:val="false"/>
                <w:color w:val="000000"/>
                <w:sz w:val="20"/>
              </w:rPr>
              <w:t>представленных</w:t>
            </w:r>
            <w:r>
              <w:br/>
            </w:r>
            <w:r>
              <w:rPr>
                <w:rFonts w:ascii="Times New Roman"/>
                <w:b w:val="false"/>
                <w:i w:val="false"/>
                <w:color w:val="000000"/>
                <w:sz w:val="20"/>
              </w:rPr>
              <w:t>
</w:t>
            </w:r>
            <w:r>
              <w:rPr>
                <w:rFonts w:ascii="Times New Roman"/>
                <w:b w:val="false"/>
                <w:i w:val="false"/>
                <w:color w:val="000000"/>
                <w:sz w:val="20"/>
              </w:rPr>
              <w:t>потребителем</w:t>
            </w:r>
            <w:r>
              <w:br/>
            </w:r>
            <w:r>
              <w:rPr>
                <w:rFonts w:ascii="Times New Roman"/>
                <w:b w:val="false"/>
                <w:i w:val="false"/>
                <w:color w:val="000000"/>
                <w:sz w:val="20"/>
              </w:rPr>
              <w:t>
</w:t>
            </w:r>
            <w:r>
              <w:rPr>
                <w:rFonts w:ascii="Times New Roman"/>
                <w:b w:val="false"/>
                <w:i w:val="false"/>
                <w:color w:val="000000"/>
                <w:sz w:val="20"/>
              </w:rPr>
              <w:t>документов в</w:t>
            </w:r>
            <w:r>
              <w:br/>
            </w:r>
            <w:r>
              <w:rPr>
                <w:rFonts w:ascii="Times New Roman"/>
                <w:b w:val="false"/>
                <w:i w:val="false"/>
                <w:color w:val="000000"/>
                <w:sz w:val="20"/>
              </w:rPr>
              <w:t>
</w:t>
            </w:r>
            <w:r>
              <w:rPr>
                <w:rFonts w:ascii="Times New Roman"/>
                <w:b w:val="false"/>
                <w:i w:val="false"/>
                <w:color w:val="000000"/>
                <w:sz w:val="20"/>
              </w:rPr>
              <w:t>накопительный отдел</w:t>
            </w:r>
            <w:r>
              <w:br/>
            </w:r>
            <w:r>
              <w:rPr>
                <w:rFonts w:ascii="Times New Roman"/>
                <w:b w:val="false"/>
                <w:i w:val="false"/>
                <w:color w:val="000000"/>
                <w:sz w:val="20"/>
              </w:rPr>
              <w:t>
</w:t>
            </w:r>
            <w:r>
              <w:rPr>
                <w:rFonts w:ascii="Times New Roman"/>
                <w:b w:val="false"/>
                <w:i w:val="false"/>
                <w:color w:val="000000"/>
                <w:sz w:val="20"/>
              </w:rPr>
              <w:t>центра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Передача</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курьерской службе,</w:t>
            </w:r>
            <w:r>
              <w:br/>
            </w:r>
            <w:r>
              <w:rPr>
                <w:rFonts w:ascii="Times New Roman"/>
                <w:b w:val="false"/>
                <w:i w:val="false"/>
                <w:color w:val="000000"/>
                <w:sz w:val="20"/>
              </w:rPr>
              <w:t>
</w:t>
            </w:r>
            <w:r>
              <w:rPr>
                <w:rFonts w:ascii="Times New Roman"/>
                <w:b w:val="false"/>
                <w:i w:val="false"/>
                <w:color w:val="000000"/>
                <w:sz w:val="20"/>
              </w:rPr>
              <w:t>согласно реестру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Передача всех</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документов в</w:t>
            </w:r>
            <w:r>
              <w:br/>
            </w:r>
            <w:r>
              <w:rPr>
                <w:rFonts w:ascii="Times New Roman"/>
                <w:b w:val="false"/>
                <w:i w:val="false"/>
                <w:color w:val="000000"/>
                <w:sz w:val="20"/>
              </w:rPr>
              <w:t>
</w:t>
            </w:r>
            <w:r>
              <w:rPr>
                <w:rFonts w:ascii="Times New Roman"/>
                <w:b w:val="false"/>
                <w:i w:val="false"/>
                <w:color w:val="000000"/>
                <w:sz w:val="20"/>
              </w:rPr>
              <w:t>Генеральную</w:t>
            </w:r>
            <w:r>
              <w:br/>
            </w:r>
            <w:r>
              <w:rPr>
                <w:rFonts w:ascii="Times New Roman"/>
                <w:b w:val="false"/>
                <w:i w:val="false"/>
                <w:color w:val="000000"/>
                <w:sz w:val="20"/>
              </w:rPr>
              <w:t>
</w:t>
            </w:r>
            <w:r>
              <w:rPr>
                <w:rFonts w:ascii="Times New Roman"/>
                <w:b w:val="false"/>
                <w:i w:val="false"/>
                <w:color w:val="000000"/>
                <w:sz w:val="20"/>
              </w:rPr>
              <w:t>прокуратуру (ДМС)</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Передача</w:t>
            </w:r>
            <w:r>
              <w:br/>
            </w:r>
            <w:r>
              <w:rPr>
                <w:rFonts w:ascii="Times New Roman"/>
                <w:b w:val="false"/>
                <w:i w:val="false"/>
                <w:color w:val="000000"/>
                <w:sz w:val="20"/>
              </w:rPr>
              <w:t>
</w:t>
            </w:r>
            <w:r>
              <w:rPr>
                <w:rFonts w:ascii="Times New Roman"/>
                <w:b w:val="false"/>
                <w:i w:val="false"/>
                <w:color w:val="000000"/>
                <w:sz w:val="20"/>
              </w:rPr>
              <w:t>готовых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курьерской службе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Проверка</w:t>
            </w:r>
            <w:r>
              <w:br/>
            </w:r>
            <w:r>
              <w:rPr>
                <w:rFonts w:ascii="Times New Roman"/>
                <w:b w:val="false"/>
                <w:i w:val="false"/>
                <w:color w:val="000000"/>
                <w:sz w:val="20"/>
              </w:rPr>
              <w:t>
</w:t>
            </w:r>
            <w:r>
              <w:rPr>
                <w:rFonts w:ascii="Times New Roman"/>
                <w:b w:val="false"/>
                <w:i w:val="false"/>
                <w:color w:val="000000"/>
                <w:sz w:val="20"/>
              </w:rPr>
              <w:t>качества полученных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Проверка</w:t>
            </w:r>
            <w:r>
              <w:br/>
            </w:r>
            <w:r>
              <w:rPr>
                <w:rFonts w:ascii="Times New Roman"/>
                <w:b w:val="false"/>
                <w:i w:val="false"/>
                <w:color w:val="000000"/>
                <w:sz w:val="20"/>
              </w:rPr>
              <w:t>
</w:t>
            </w:r>
            <w:r>
              <w:rPr>
                <w:rFonts w:ascii="Times New Roman"/>
                <w:b w:val="false"/>
                <w:i w:val="false"/>
                <w:color w:val="000000"/>
                <w:sz w:val="20"/>
              </w:rPr>
              <w:t>полученных</w:t>
            </w:r>
            <w:r>
              <w:br/>
            </w:r>
            <w:r>
              <w:rPr>
                <w:rFonts w:ascii="Times New Roman"/>
                <w:b w:val="false"/>
                <w:i w:val="false"/>
                <w:color w:val="000000"/>
                <w:sz w:val="20"/>
              </w:rPr>
              <w:t>
</w:t>
            </w:r>
            <w:r>
              <w:rPr>
                <w:rFonts w:ascii="Times New Roman"/>
                <w:b w:val="false"/>
                <w:i w:val="false"/>
                <w:color w:val="000000"/>
                <w:sz w:val="20"/>
              </w:rPr>
              <w:t>документов, согласно</w:t>
            </w:r>
            <w:r>
              <w:br/>
            </w:r>
            <w:r>
              <w:rPr>
                <w:rFonts w:ascii="Times New Roman"/>
                <w:b w:val="false"/>
                <w:i w:val="false"/>
                <w:color w:val="000000"/>
                <w:sz w:val="20"/>
              </w:rPr>
              <w:t>
</w:t>
            </w:r>
            <w:r>
              <w:rPr>
                <w:rFonts w:ascii="Times New Roman"/>
                <w:b w:val="false"/>
                <w:i w:val="false"/>
                <w:color w:val="000000"/>
                <w:sz w:val="20"/>
              </w:rPr>
              <w:t>реестру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Передача</w:t>
            </w:r>
            <w:r>
              <w:br/>
            </w:r>
            <w:r>
              <w:rPr>
                <w:rFonts w:ascii="Times New Roman"/>
                <w:b w:val="false"/>
                <w:i w:val="false"/>
                <w:color w:val="000000"/>
                <w:sz w:val="20"/>
              </w:rPr>
              <w:t>
</w:t>
            </w:r>
            <w:r>
              <w:rPr>
                <w:rFonts w:ascii="Times New Roman"/>
                <w:b w:val="false"/>
                <w:i w:val="false"/>
                <w:color w:val="000000"/>
                <w:sz w:val="20"/>
              </w:rPr>
              <w:t>готового документа</w:t>
            </w:r>
            <w:r>
              <w:br/>
            </w:r>
            <w:r>
              <w:rPr>
                <w:rFonts w:ascii="Times New Roman"/>
                <w:b w:val="false"/>
                <w:i w:val="false"/>
                <w:color w:val="000000"/>
                <w:sz w:val="20"/>
              </w:rPr>
              <w:t>
</w:t>
            </w:r>
            <w:r>
              <w:rPr>
                <w:rFonts w:ascii="Times New Roman"/>
                <w:b w:val="false"/>
                <w:i w:val="false"/>
                <w:color w:val="000000"/>
                <w:sz w:val="20"/>
              </w:rPr>
              <w:t>потребителю</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Передача готовых</w:t>
            </w:r>
            <w:r>
              <w:br/>
            </w:r>
            <w:r>
              <w:rPr>
                <w:rFonts w:ascii="Times New Roman"/>
                <w:b w:val="false"/>
                <w:i w:val="false"/>
                <w:color w:val="000000"/>
                <w:sz w:val="20"/>
              </w:rPr>
              <w:t>
</w:t>
            </w:r>
            <w:r>
              <w:rPr>
                <w:rFonts w:ascii="Times New Roman"/>
                <w:b w:val="false"/>
                <w:i w:val="false"/>
                <w:color w:val="000000"/>
                <w:sz w:val="20"/>
              </w:rPr>
              <w:t>документов в центр</w:t>
            </w:r>
            <w:r>
              <w:br/>
            </w:r>
            <w:r>
              <w:rPr>
                <w:rFonts w:ascii="Times New Roman"/>
                <w:b w:val="false"/>
                <w:i w:val="false"/>
                <w:color w:val="000000"/>
                <w:sz w:val="20"/>
              </w:rPr>
              <w:t>
</w:t>
            </w:r>
            <w:r>
              <w:rPr>
                <w:rFonts w:ascii="Times New Roman"/>
                <w:b w:val="false"/>
                <w:i w:val="false"/>
                <w:color w:val="000000"/>
                <w:sz w:val="20"/>
              </w:rPr>
              <w:t>г. Астана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17"/>
    <w:p>
      <w:pPr>
        <w:spacing w:after="0"/>
        <w:ind w:left="0"/>
        <w:jc w:val="both"/>
      </w:pPr>
      <w:r>
        <w:rPr>
          <w:rFonts w:ascii="Times New Roman"/>
          <w:b w:val="false"/>
          <w:i w:val="false"/>
          <w:color w:val="000000"/>
          <w:sz w:val="28"/>
        </w:rPr>
        <w:t>
</w:t>
      </w:r>
      <w:r>
        <w:rPr>
          <w:rFonts w:ascii="Times New Roman"/>
          <w:b/>
          <w:i w:val="false"/>
          <w:color w:val="000000"/>
          <w:sz w:val="28"/>
        </w:rPr>
        <w:t>Таблица 3. Варианты использования. Основной процесс в случае</w:t>
      </w:r>
      <w:r>
        <w:br/>
      </w:r>
      <w:r>
        <w:rPr>
          <w:rFonts w:ascii="Times New Roman"/>
          <w:b w:val="false"/>
          <w:i w:val="false"/>
          <w:color w:val="000000"/>
          <w:sz w:val="28"/>
        </w:rPr>
        <w:t>
</w:t>
      </w:r>
      <w:r>
        <w:rPr>
          <w:rFonts w:ascii="Times New Roman"/>
          <w:b/>
          <w:i w:val="false"/>
          <w:color w:val="000000"/>
          <w:sz w:val="28"/>
        </w:rPr>
        <w:t>              отказа в апостилировании документов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3133"/>
        <w:gridCol w:w="3407"/>
        <w:gridCol w:w="3281"/>
        <w:gridCol w:w="3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(инспектор) центра</w:t>
            </w:r>
            <w:r>
              <w:br/>
            </w:r>
            <w:r>
              <w:rPr>
                <w:rFonts w:ascii="Times New Roman"/>
                <w:b w:val="false"/>
                <w:i w:val="false"/>
                <w:color w:val="000000"/>
                <w:sz w:val="20"/>
              </w:rPr>
              <w:t>
</w:t>
            </w:r>
            <w:r>
              <w:rPr>
                <w:rFonts w:ascii="Times New Roman"/>
                <w:b w:val="false"/>
                <w:i w:val="false"/>
                <w:color w:val="000000"/>
                <w:sz w:val="20"/>
              </w:rPr>
              <w:t>г. Астана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Накопительный отдел</w:t>
            </w:r>
            <w:r>
              <w:br/>
            </w:r>
            <w:r>
              <w:rPr>
                <w:rFonts w:ascii="Times New Roman"/>
                <w:b w:val="false"/>
                <w:i w:val="false"/>
                <w:color w:val="000000"/>
                <w:sz w:val="20"/>
              </w:rPr>
              <w:t>
</w:t>
            </w:r>
            <w:r>
              <w:rPr>
                <w:rFonts w:ascii="Times New Roman"/>
                <w:b w:val="false"/>
                <w:i w:val="false"/>
                <w:color w:val="000000"/>
                <w:sz w:val="20"/>
              </w:rPr>
              <w:t>центра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Курьерская служба</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w:t>
            </w:r>
            <w:r>
              <w:rPr>
                <w:rFonts w:ascii="Times New Roman"/>
                <w:b w:val="false"/>
                <w:i w:val="false"/>
                <w:color w:val="000000"/>
                <w:sz w:val="20"/>
              </w:rPr>
              <w:t>Генеральной</w:t>
            </w:r>
            <w:r>
              <w:br/>
            </w:r>
            <w:r>
              <w:rPr>
                <w:rFonts w:ascii="Times New Roman"/>
                <w:b w:val="false"/>
                <w:i w:val="false"/>
                <w:color w:val="000000"/>
                <w:sz w:val="20"/>
              </w:rPr>
              <w:t>
</w:t>
            </w:r>
            <w:r>
              <w:rPr>
                <w:rFonts w:ascii="Times New Roman"/>
                <w:b w:val="false"/>
                <w:i w:val="false"/>
                <w:color w:val="000000"/>
                <w:sz w:val="20"/>
              </w:rPr>
              <w:t>прокуратуры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Проверка и</w:t>
            </w:r>
            <w:r>
              <w:br/>
            </w:r>
            <w:r>
              <w:rPr>
                <w:rFonts w:ascii="Times New Roman"/>
                <w:b w:val="false"/>
                <w:i w:val="false"/>
                <w:color w:val="000000"/>
                <w:sz w:val="20"/>
              </w:rPr>
              <w:t>
</w:t>
            </w:r>
            <w:r>
              <w:rPr>
                <w:rFonts w:ascii="Times New Roman"/>
                <w:b w:val="false"/>
                <w:i w:val="false"/>
                <w:color w:val="000000"/>
                <w:sz w:val="20"/>
              </w:rPr>
              <w:t>прием пакета</w:t>
            </w:r>
            <w:r>
              <w:br/>
            </w:r>
            <w:r>
              <w:rPr>
                <w:rFonts w:ascii="Times New Roman"/>
                <w:b w:val="false"/>
                <w:i w:val="false"/>
                <w:color w:val="000000"/>
                <w:sz w:val="20"/>
              </w:rPr>
              <w:t>
</w:t>
            </w:r>
            <w:r>
              <w:rPr>
                <w:rFonts w:ascii="Times New Roman"/>
                <w:b w:val="false"/>
                <w:i w:val="false"/>
                <w:color w:val="000000"/>
                <w:sz w:val="20"/>
              </w:rPr>
              <w:t>представленных</w:t>
            </w:r>
            <w:r>
              <w:br/>
            </w:r>
            <w:r>
              <w:rPr>
                <w:rFonts w:ascii="Times New Roman"/>
                <w:b w:val="false"/>
                <w:i w:val="false"/>
                <w:color w:val="000000"/>
                <w:sz w:val="20"/>
              </w:rPr>
              <w:t>
</w:t>
            </w:r>
            <w:r>
              <w:rPr>
                <w:rFonts w:ascii="Times New Roman"/>
                <w:b w:val="false"/>
                <w:i w:val="false"/>
                <w:color w:val="000000"/>
                <w:sz w:val="20"/>
              </w:rPr>
              <w:t>потребителем</w:t>
            </w:r>
            <w:r>
              <w:br/>
            </w:r>
            <w:r>
              <w:rPr>
                <w:rFonts w:ascii="Times New Roman"/>
                <w:b w:val="false"/>
                <w:i w:val="false"/>
                <w:color w:val="000000"/>
                <w:sz w:val="20"/>
              </w:rPr>
              <w:t>
</w:t>
            </w:r>
            <w:r>
              <w:rPr>
                <w:rFonts w:ascii="Times New Roman"/>
                <w:b w:val="false"/>
                <w:i w:val="false"/>
                <w:color w:val="000000"/>
                <w:sz w:val="20"/>
              </w:rPr>
              <w:t>документов с</w:t>
            </w:r>
            <w:r>
              <w:br/>
            </w:r>
            <w:r>
              <w:rPr>
                <w:rFonts w:ascii="Times New Roman"/>
                <w:b w:val="false"/>
                <w:i w:val="false"/>
                <w:color w:val="000000"/>
                <w:sz w:val="20"/>
              </w:rPr>
              <w:t>
</w:t>
            </w:r>
            <w:r>
              <w:rPr>
                <w:rFonts w:ascii="Times New Roman"/>
                <w:b w:val="false"/>
                <w:i w:val="false"/>
                <w:color w:val="000000"/>
                <w:sz w:val="20"/>
              </w:rPr>
              <w:t>присвоением</w:t>
            </w:r>
            <w:r>
              <w:br/>
            </w:r>
            <w:r>
              <w:rPr>
                <w:rFonts w:ascii="Times New Roman"/>
                <w:b w:val="false"/>
                <w:i w:val="false"/>
                <w:color w:val="000000"/>
                <w:sz w:val="20"/>
              </w:rPr>
              <w:t>
</w:t>
            </w:r>
            <w:r>
              <w:rPr>
                <w:rFonts w:ascii="Times New Roman"/>
                <w:b w:val="false"/>
                <w:i w:val="false"/>
                <w:color w:val="000000"/>
                <w:sz w:val="20"/>
              </w:rPr>
              <w:t>штрих-кода.</w:t>
            </w:r>
            <w:r>
              <w:br/>
            </w:r>
            <w:r>
              <w:rPr>
                <w:rFonts w:ascii="Times New Roman"/>
                <w:b w:val="false"/>
                <w:i w:val="false"/>
                <w:color w:val="000000"/>
                <w:sz w:val="20"/>
              </w:rPr>
              <w:t>
</w:t>
            </w:r>
            <w:r>
              <w:rPr>
                <w:rFonts w:ascii="Times New Roman"/>
                <w:b w:val="false"/>
                <w:i w:val="false"/>
                <w:color w:val="000000"/>
                <w:sz w:val="20"/>
              </w:rPr>
              <w:t>Регистрация в</w:t>
            </w:r>
            <w:r>
              <w:br/>
            </w:r>
            <w:r>
              <w:rPr>
                <w:rFonts w:ascii="Times New Roman"/>
                <w:b w:val="false"/>
                <w:i w:val="false"/>
                <w:color w:val="000000"/>
                <w:sz w:val="20"/>
              </w:rPr>
              <w:t>
</w:t>
            </w:r>
            <w:r>
              <w:rPr>
                <w:rFonts w:ascii="Times New Roman"/>
                <w:b w:val="false"/>
                <w:i w:val="false"/>
                <w:color w:val="000000"/>
                <w:sz w:val="20"/>
              </w:rPr>
              <w:t>системе и выдача</w:t>
            </w:r>
            <w:r>
              <w:br/>
            </w:r>
            <w:r>
              <w:rPr>
                <w:rFonts w:ascii="Times New Roman"/>
                <w:b w:val="false"/>
                <w:i w:val="false"/>
                <w:color w:val="000000"/>
                <w:sz w:val="20"/>
              </w:rPr>
              <w:t>
</w:t>
            </w:r>
            <w:r>
              <w:rPr>
                <w:rFonts w:ascii="Times New Roman"/>
                <w:b w:val="false"/>
                <w:i w:val="false"/>
                <w:color w:val="000000"/>
                <w:sz w:val="20"/>
              </w:rPr>
              <w:t>расписки о приеме</w:t>
            </w:r>
            <w:r>
              <w:br/>
            </w:r>
            <w:r>
              <w:rPr>
                <w:rFonts w:ascii="Times New Roman"/>
                <w:b w:val="false"/>
                <w:i w:val="false"/>
                <w:color w:val="000000"/>
                <w:sz w:val="20"/>
              </w:rPr>
              <w:t>
</w:t>
            </w:r>
            <w:r>
              <w:rPr>
                <w:rFonts w:ascii="Times New Roman"/>
                <w:b w:val="false"/>
                <w:i w:val="false"/>
                <w:color w:val="000000"/>
                <w:sz w:val="20"/>
              </w:rPr>
              <w:t>документов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Проверка наличия</w:t>
            </w:r>
            <w:r>
              <w:br/>
            </w:r>
            <w:r>
              <w:rPr>
                <w:rFonts w:ascii="Times New Roman"/>
                <w:b w:val="false"/>
                <w:i w:val="false"/>
                <w:color w:val="000000"/>
                <w:sz w:val="20"/>
              </w:rPr>
              <w:t>
</w:t>
            </w:r>
            <w:r>
              <w:rPr>
                <w:rFonts w:ascii="Times New Roman"/>
                <w:b w:val="false"/>
                <w:i w:val="false"/>
                <w:color w:val="000000"/>
                <w:sz w:val="20"/>
              </w:rPr>
              <w:t>всех передаваемых</w:t>
            </w:r>
            <w:r>
              <w:br/>
            </w:r>
            <w:r>
              <w:rPr>
                <w:rFonts w:ascii="Times New Roman"/>
                <w:b w:val="false"/>
                <w:i w:val="false"/>
                <w:color w:val="000000"/>
                <w:sz w:val="20"/>
              </w:rPr>
              <w:t>
</w:t>
            </w:r>
            <w:r>
              <w:rPr>
                <w:rFonts w:ascii="Times New Roman"/>
                <w:b w:val="false"/>
                <w:i w:val="false"/>
                <w:color w:val="000000"/>
                <w:sz w:val="20"/>
              </w:rPr>
              <w:t>документов в</w:t>
            </w:r>
            <w:r>
              <w:br/>
            </w:r>
            <w:r>
              <w:rPr>
                <w:rFonts w:ascii="Times New Roman"/>
                <w:b w:val="false"/>
                <w:i w:val="false"/>
                <w:color w:val="000000"/>
                <w:sz w:val="20"/>
              </w:rPr>
              <w:t>
</w:t>
            </w:r>
            <w:r>
              <w:rPr>
                <w:rFonts w:ascii="Times New Roman"/>
                <w:b w:val="false"/>
                <w:i w:val="false"/>
                <w:color w:val="000000"/>
                <w:sz w:val="20"/>
              </w:rPr>
              <w:t>Системе. Регистрация</w:t>
            </w:r>
            <w:r>
              <w:br/>
            </w:r>
            <w:r>
              <w:rPr>
                <w:rFonts w:ascii="Times New Roman"/>
                <w:b w:val="false"/>
                <w:i w:val="false"/>
                <w:color w:val="000000"/>
                <w:sz w:val="20"/>
              </w:rPr>
              <w:t>
</w:t>
            </w:r>
            <w:r>
              <w:rPr>
                <w:rFonts w:ascii="Times New Roman"/>
                <w:b w:val="false"/>
                <w:i w:val="false"/>
                <w:color w:val="000000"/>
                <w:sz w:val="20"/>
              </w:rPr>
              <w:t>в Системе и</w:t>
            </w:r>
            <w:r>
              <w:br/>
            </w:r>
            <w:r>
              <w:rPr>
                <w:rFonts w:ascii="Times New Roman"/>
                <w:b w:val="false"/>
                <w:i w:val="false"/>
                <w:color w:val="000000"/>
                <w:sz w:val="20"/>
              </w:rPr>
              <w:t>
</w:t>
            </w:r>
            <w:r>
              <w:rPr>
                <w:rFonts w:ascii="Times New Roman"/>
                <w:b w:val="false"/>
                <w:i w:val="false"/>
                <w:color w:val="000000"/>
                <w:sz w:val="20"/>
              </w:rPr>
              <w:t>распечатка реестра.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Проверка</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согласно реестру</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Сверка данных в</w:t>
            </w:r>
            <w:r>
              <w:br/>
            </w:r>
            <w:r>
              <w:rPr>
                <w:rFonts w:ascii="Times New Roman"/>
                <w:b w:val="false"/>
                <w:i w:val="false"/>
                <w:color w:val="000000"/>
                <w:sz w:val="20"/>
              </w:rPr>
              <w:t>
</w:t>
            </w:r>
            <w:r>
              <w:rPr>
                <w:rFonts w:ascii="Times New Roman"/>
                <w:b w:val="false"/>
                <w:i w:val="false"/>
                <w:color w:val="000000"/>
                <w:sz w:val="20"/>
              </w:rPr>
              <w:t>журнале учета,</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установочных данных</w:t>
            </w:r>
            <w:r>
              <w:br/>
            </w:r>
            <w:r>
              <w:rPr>
                <w:rFonts w:ascii="Times New Roman"/>
                <w:b w:val="false"/>
                <w:i w:val="false"/>
                <w:color w:val="000000"/>
                <w:sz w:val="20"/>
              </w:rPr>
              <w:t>
</w:t>
            </w:r>
            <w:r>
              <w:rPr>
                <w:rFonts w:ascii="Times New Roman"/>
                <w:b w:val="false"/>
                <w:i w:val="false"/>
                <w:color w:val="000000"/>
                <w:sz w:val="20"/>
              </w:rPr>
              <w:t>лица, проверка</w:t>
            </w:r>
            <w:r>
              <w:br/>
            </w:r>
            <w:r>
              <w:rPr>
                <w:rFonts w:ascii="Times New Roman"/>
                <w:b w:val="false"/>
                <w:i w:val="false"/>
                <w:color w:val="000000"/>
                <w:sz w:val="20"/>
              </w:rPr>
              <w:t>
</w:t>
            </w:r>
            <w:r>
              <w:rPr>
                <w:rFonts w:ascii="Times New Roman"/>
                <w:b w:val="false"/>
                <w:i w:val="false"/>
                <w:color w:val="000000"/>
                <w:sz w:val="20"/>
              </w:rPr>
              <w:t>подлинности документа</w:t>
            </w:r>
            <w:r>
              <w:br/>
            </w:r>
            <w:r>
              <w:rPr>
                <w:rFonts w:ascii="Times New Roman"/>
                <w:b w:val="false"/>
                <w:i w:val="false"/>
                <w:color w:val="000000"/>
                <w:sz w:val="20"/>
              </w:rPr>
              <w:t>
</w:t>
            </w:r>
            <w:r>
              <w:rPr>
                <w:rFonts w:ascii="Times New Roman"/>
                <w:b w:val="false"/>
                <w:i w:val="false"/>
                <w:color w:val="000000"/>
                <w:sz w:val="20"/>
              </w:rPr>
              <w:t>по картотеке,</w:t>
            </w:r>
            <w:r>
              <w:br/>
            </w:r>
            <w:r>
              <w:rPr>
                <w:rFonts w:ascii="Times New Roman"/>
                <w:b w:val="false"/>
                <w:i w:val="false"/>
                <w:color w:val="000000"/>
                <w:sz w:val="20"/>
              </w:rPr>
              <w:t>
</w:t>
            </w: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мотивированного</w:t>
            </w:r>
            <w:r>
              <w:br/>
            </w:r>
            <w:r>
              <w:rPr>
                <w:rFonts w:ascii="Times New Roman"/>
                <w:b w:val="false"/>
                <w:i w:val="false"/>
                <w:color w:val="000000"/>
                <w:sz w:val="20"/>
              </w:rPr>
              <w:t>
</w:t>
            </w:r>
            <w:r>
              <w:rPr>
                <w:rFonts w:ascii="Times New Roman"/>
                <w:b w:val="false"/>
                <w:i w:val="false"/>
                <w:color w:val="000000"/>
                <w:sz w:val="20"/>
              </w:rPr>
              <w:t>отказа в проставлении</w:t>
            </w:r>
            <w:r>
              <w:br/>
            </w:r>
            <w:r>
              <w:rPr>
                <w:rFonts w:ascii="Times New Roman"/>
                <w:b w:val="false"/>
                <w:i w:val="false"/>
                <w:color w:val="000000"/>
                <w:sz w:val="20"/>
              </w:rPr>
              <w:t>
</w:t>
            </w:r>
            <w:r>
              <w:rPr>
                <w:rFonts w:ascii="Times New Roman"/>
                <w:b w:val="false"/>
                <w:i w:val="false"/>
                <w:color w:val="000000"/>
                <w:sz w:val="20"/>
              </w:rPr>
              <w:t>апостиля</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Передача пакета</w:t>
            </w:r>
            <w:r>
              <w:br/>
            </w:r>
            <w:r>
              <w:rPr>
                <w:rFonts w:ascii="Times New Roman"/>
                <w:b w:val="false"/>
                <w:i w:val="false"/>
                <w:color w:val="000000"/>
                <w:sz w:val="20"/>
              </w:rPr>
              <w:t>
</w:t>
            </w:r>
            <w:r>
              <w:rPr>
                <w:rFonts w:ascii="Times New Roman"/>
                <w:b w:val="false"/>
                <w:i w:val="false"/>
                <w:color w:val="000000"/>
                <w:sz w:val="20"/>
              </w:rPr>
              <w:t>представленных</w:t>
            </w:r>
            <w:r>
              <w:br/>
            </w:r>
            <w:r>
              <w:rPr>
                <w:rFonts w:ascii="Times New Roman"/>
                <w:b w:val="false"/>
                <w:i w:val="false"/>
                <w:color w:val="000000"/>
                <w:sz w:val="20"/>
              </w:rPr>
              <w:t>
</w:t>
            </w:r>
            <w:r>
              <w:rPr>
                <w:rFonts w:ascii="Times New Roman"/>
                <w:b w:val="false"/>
                <w:i w:val="false"/>
                <w:color w:val="000000"/>
                <w:sz w:val="20"/>
              </w:rPr>
              <w:t>потребителем</w:t>
            </w:r>
            <w:r>
              <w:br/>
            </w:r>
            <w:r>
              <w:rPr>
                <w:rFonts w:ascii="Times New Roman"/>
                <w:b w:val="false"/>
                <w:i w:val="false"/>
                <w:color w:val="000000"/>
                <w:sz w:val="20"/>
              </w:rPr>
              <w:t>
</w:t>
            </w:r>
            <w:r>
              <w:rPr>
                <w:rFonts w:ascii="Times New Roman"/>
                <w:b w:val="false"/>
                <w:i w:val="false"/>
                <w:color w:val="000000"/>
                <w:sz w:val="20"/>
              </w:rPr>
              <w:t>документов в</w:t>
            </w:r>
            <w:r>
              <w:br/>
            </w:r>
            <w:r>
              <w:rPr>
                <w:rFonts w:ascii="Times New Roman"/>
                <w:b w:val="false"/>
                <w:i w:val="false"/>
                <w:color w:val="000000"/>
                <w:sz w:val="20"/>
              </w:rPr>
              <w:t>
</w:t>
            </w:r>
            <w:r>
              <w:rPr>
                <w:rFonts w:ascii="Times New Roman"/>
                <w:b w:val="false"/>
                <w:i w:val="false"/>
                <w:color w:val="000000"/>
                <w:sz w:val="20"/>
              </w:rPr>
              <w:t>накопительный</w:t>
            </w:r>
            <w:r>
              <w:br/>
            </w:r>
            <w:r>
              <w:rPr>
                <w:rFonts w:ascii="Times New Roman"/>
                <w:b w:val="false"/>
                <w:i w:val="false"/>
                <w:color w:val="000000"/>
                <w:sz w:val="20"/>
              </w:rPr>
              <w:t>
</w:t>
            </w:r>
            <w:r>
              <w:rPr>
                <w:rFonts w:ascii="Times New Roman"/>
                <w:b w:val="false"/>
                <w:i w:val="false"/>
                <w:color w:val="000000"/>
                <w:sz w:val="20"/>
              </w:rPr>
              <w:t>отдел центра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Передача</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курьерской службе,</w:t>
            </w:r>
            <w:r>
              <w:br/>
            </w:r>
            <w:r>
              <w:rPr>
                <w:rFonts w:ascii="Times New Roman"/>
                <w:b w:val="false"/>
                <w:i w:val="false"/>
                <w:color w:val="000000"/>
                <w:sz w:val="20"/>
              </w:rPr>
              <w:t>
</w:t>
            </w:r>
            <w:r>
              <w:rPr>
                <w:rFonts w:ascii="Times New Roman"/>
                <w:b w:val="false"/>
                <w:i w:val="false"/>
                <w:color w:val="000000"/>
                <w:sz w:val="20"/>
              </w:rPr>
              <w:t>согласно реестру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Передача всех</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документов в</w:t>
            </w:r>
            <w:r>
              <w:br/>
            </w:r>
            <w:r>
              <w:rPr>
                <w:rFonts w:ascii="Times New Roman"/>
                <w:b w:val="false"/>
                <w:i w:val="false"/>
                <w:color w:val="000000"/>
                <w:sz w:val="20"/>
              </w:rPr>
              <w:t>
</w:t>
            </w:r>
            <w:r>
              <w:rPr>
                <w:rFonts w:ascii="Times New Roman"/>
                <w:b w:val="false"/>
                <w:i w:val="false"/>
                <w:color w:val="000000"/>
                <w:sz w:val="20"/>
              </w:rPr>
              <w:t>Генеральную</w:t>
            </w:r>
            <w:r>
              <w:br/>
            </w:r>
            <w:r>
              <w:rPr>
                <w:rFonts w:ascii="Times New Roman"/>
                <w:b w:val="false"/>
                <w:i w:val="false"/>
                <w:color w:val="000000"/>
                <w:sz w:val="20"/>
              </w:rPr>
              <w:t>
</w:t>
            </w:r>
            <w:r>
              <w:rPr>
                <w:rFonts w:ascii="Times New Roman"/>
                <w:b w:val="false"/>
                <w:i w:val="false"/>
                <w:color w:val="000000"/>
                <w:sz w:val="20"/>
              </w:rPr>
              <w:t>прокуратуру (ДМС)</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Передача документов</w:t>
            </w:r>
            <w:r>
              <w:br/>
            </w:r>
            <w:r>
              <w:rPr>
                <w:rFonts w:ascii="Times New Roman"/>
                <w:b w:val="false"/>
                <w:i w:val="false"/>
                <w:color w:val="000000"/>
                <w:sz w:val="20"/>
              </w:rPr>
              <w:t>
</w:t>
            </w:r>
            <w:r>
              <w:rPr>
                <w:rFonts w:ascii="Times New Roman"/>
                <w:b w:val="false"/>
                <w:i w:val="false"/>
                <w:color w:val="000000"/>
                <w:sz w:val="20"/>
              </w:rPr>
              <w:t>и мотивированного</w:t>
            </w:r>
            <w:r>
              <w:br/>
            </w:r>
            <w:r>
              <w:rPr>
                <w:rFonts w:ascii="Times New Roman"/>
                <w:b w:val="false"/>
                <w:i w:val="false"/>
                <w:color w:val="000000"/>
                <w:sz w:val="20"/>
              </w:rPr>
              <w:t>
</w:t>
            </w:r>
            <w:r>
              <w:rPr>
                <w:rFonts w:ascii="Times New Roman"/>
                <w:b w:val="false"/>
                <w:i w:val="false"/>
                <w:color w:val="000000"/>
                <w:sz w:val="20"/>
              </w:rPr>
              <w:t>отказа курьерской</w:t>
            </w:r>
            <w:r>
              <w:br/>
            </w:r>
            <w:r>
              <w:rPr>
                <w:rFonts w:ascii="Times New Roman"/>
                <w:b w:val="false"/>
                <w:i w:val="false"/>
                <w:color w:val="000000"/>
                <w:sz w:val="20"/>
              </w:rPr>
              <w:t>
</w:t>
            </w:r>
            <w:r>
              <w:rPr>
                <w:rFonts w:ascii="Times New Roman"/>
                <w:b w:val="false"/>
                <w:i w:val="false"/>
                <w:color w:val="000000"/>
                <w:sz w:val="20"/>
              </w:rPr>
              <w:t>службе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Проверка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полученных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Проверка</w:t>
            </w:r>
            <w:r>
              <w:br/>
            </w:r>
            <w:r>
              <w:rPr>
                <w:rFonts w:ascii="Times New Roman"/>
                <w:b w:val="false"/>
                <w:i w:val="false"/>
                <w:color w:val="000000"/>
                <w:sz w:val="20"/>
              </w:rPr>
              <w:t>
</w:t>
            </w:r>
            <w:r>
              <w:rPr>
                <w:rFonts w:ascii="Times New Roman"/>
                <w:b w:val="false"/>
                <w:i w:val="false"/>
                <w:color w:val="000000"/>
                <w:sz w:val="20"/>
              </w:rPr>
              <w:t>полученных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согласно реестру</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Передача</w:t>
            </w:r>
            <w:r>
              <w:br/>
            </w:r>
            <w:r>
              <w:rPr>
                <w:rFonts w:ascii="Times New Roman"/>
                <w:b w:val="false"/>
                <w:i w:val="false"/>
                <w:color w:val="000000"/>
                <w:sz w:val="20"/>
              </w:rPr>
              <w:t>
</w:t>
            </w:r>
            <w:r>
              <w:rPr>
                <w:rFonts w:ascii="Times New Roman"/>
                <w:b w:val="false"/>
                <w:i w:val="false"/>
                <w:color w:val="000000"/>
                <w:sz w:val="20"/>
              </w:rPr>
              <w:t>готового документа</w:t>
            </w:r>
            <w:r>
              <w:br/>
            </w:r>
            <w:r>
              <w:rPr>
                <w:rFonts w:ascii="Times New Roman"/>
                <w:b w:val="false"/>
                <w:i w:val="false"/>
                <w:color w:val="000000"/>
                <w:sz w:val="20"/>
              </w:rPr>
              <w:t>
</w:t>
            </w:r>
            <w:r>
              <w:rPr>
                <w:rFonts w:ascii="Times New Roman"/>
                <w:b w:val="false"/>
                <w:i w:val="false"/>
                <w:color w:val="000000"/>
                <w:sz w:val="20"/>
              </w:rPr>
              <w:t>потребителю</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Передача</w:t>
            </w:r>
            <w:r>
              <w:br/>
            </w:r>
            <w:r>
              <w:rPr>
                <w:rFonts w:ascii="Times New Roman"/>
                <w:b w:val="false"/>
                <w:i w:val="false"/>
                <w:color w:val="000000"/>
                <w:sz w:val="20"/>
              </w:rPr>
              <w:t>
</w:t>
            </w:r>
            <w:r>
              <w:rPr>
                <w:rFonts w:ascii="Times New Roman"/>
                <w:b w:val="false"/>
                <w:i w:val="false"/>
                <w:color w:val="000000"/>
                <w:sz w:val="20"/>
              </w:rPr>
              <w:t>готовых документов</w:t>
            </w:r>
            <w:r>
              <w:br/>
            </w:r>
            <w:r>
              <w:rPr>
                <w:rFonts w:ascii="Times New Roman"/>
                <w:b w:val="false"/>
                <w:i w:val="false"/>
                <w:color w:val="000000"/>
                <w:sz w:val="20"/>
              </w:rPr>
              <w:t>
</w:t>
            </w:r>
            <w:r>
              <w:rPr>
                <w:rFonts w:ascii="Times New Roman"/>
                <w:b w:val="false"/>
                <w:i w:val="false"/>
                <w:color w:val="000000"/>
                <w:sz w:val="20"/>
              </w:rPr>
              <w:t>в центр г. Астана</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"Апостилирование официальных документов,</w:t>
      </w:r>
      <w:r>
        <w:br/>
      </w:r>
      <w:r>
        <w:rPr>
          <w:rFonts w:ascii="Times New Roman"/>
          <w:b w:val="false"/>
          <w:i w:val="false"/>
          <w:color w:val="000000"/>
          <w:sz w:val="28"/>
        </w:rPr>
        <w:t xml:space="preserve">
исходящих из органов прокуратуры,   </w:t>
      </w:r>
      <w:r>
        <w:br/>
      </w:r>
      <w:r>
        <w:rPr>
          <w:rFonts w:ascii="Times New Roman"/>
          <w:b w:val="false"/>
          <w:i w:val="false"/>
          <w:color w:val="000000"/>
          <w:sz w:val="28"/>
        </w:rPr>
        <w:t xml:space="preserve">
органов следствия и дознания"   </w:t>
      </w:r>
    </w:p>
    <w:bookmarkEnd w:id="18"/>
    <w:bookmarkStart w:name="z85" w:id="19"/>
    <w:p>
      <w:pPr>
        <w:spacing w:after="0"/>
        <w:ind w:left="0"/>
        <w:jc w:val="both"/>
      </w:pPr>
      <w:r>
        <w:rPr>
          <w:rFonts w:ascii="Times New Roman"/>
          <w:b w:val="false"/>
          <w:i w:val="false"/>
          <w:color w:val="000000"/>
          <w:sz w:val="28"/>
        </w:rPr>
        <w:t>
</w:t>
      </w:r>
      <w:r>
        <w:rPr>
          <w:rFonts w:ascii="Times New Roman"/>
          <w:b/>
          <w:i w:val="false"/>
          <w:color w:val="000000"/>
          <w:sz w:val="28"/>
        </w:rPr>
        <w:t>       Процесс по предоставлению государственной услуги</w:t>
      </w:r>
      <w:r>
        <w:br/>
      </w:r>
      <w:r>
        <w:rPr>
          <w:rFonts w:ascii="Times New Roman"/>
          <w:b w:val="false"/>
          <w:i w:val="false"/>
          <w:color w:val="000000"/>
          <w:sz w:val="28"/>
        </w:rPr>
        <w:t>
</w:t>
      </w:r>
      <w:r>
        <w:rPr>
          <w:rFonts w:ascii="Times New Roman"/>
          <w:b/>
          <w:i w:val="false"/>
          <w:color w:val="000000"/>
          <w:sz w:val="28"/>
        </w:rPr>
        <w:t>Апостилирование официальных документов, исходящих из органов</w:t>
      </w:r>
      <w:r>
        <w:br/>
      </w:r>
      <w:r>
        <w:rPr>
          <w:rFonts w:ascii="Times New Roman"/>
          <w:b w:val="false"/>
          <w:i w:val="false"/>
          <w:color w:val="000000"/>
          <w:sz w:val="28"/>
        </w:rPr>
        <w:t>
</w:t>
      </w:r>
      <w:r>
        <w:rPr>
          <w:rFonts w:ascii="Times New Roman"/>
          <w:b/>
          <w:i w:val="false"/>
          <w:color w:val="000000"/>
          <w:sz w:val="28"/>
        </w:rPr>
        <w:t>           прокуратуры, органов следствия и дознания</w:t>
      </w:r>
    </w:p>
    <w:bookmarkEnd w:id="19"/>
    <w:p>
      <w:pPr>
        <w:spacing w:after="0"/>
        <w:ind w:left="0"/>
        <w:jc w:val="both"/>
      </w:pPr>
      <w:r>
        <w:drawing>
          <wp:inline distT="0" distB="0" distL="0" distR="0">
            <wp:extent cx="98933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93300" cy="5181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