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666c" w14:textId="93a6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 на территории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25 февраля 2010 года N 114. Зарегистрировано Управлением юстиции Бурлинского района Западно-Казахстанской области 9 апреля 2010 года N 7-3-94. Утратило силу постановлением акимата Бурлинского района Западно-Казахстанской области от 16 февраля 2015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16.02.2015 № 99.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Бурлинского района Западно-Казахстанской области" (далее - Уполномоченный орган) назначить уполномоченным органом по созданию социальных рабочих мест для целевых групп населения на территории Бурлинского района и организовать социальные рабочие места для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заключает договор с организациями представляющими социальные рабочие места на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в договоре отразить обязанности сторон, виды, объемы работ.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взять и другие меры исходящие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В. Савченко.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Шакимов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