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cbe8" w14:textId="ff2c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Камышинка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Вавилонского сельского округа Шемонаихинского района Восточно-Казахстанской области от 07 июля 2010 года N 5. Зарегистрировано Управлением юстиции Шемонаихинского района Департамента юстиции Восточно-Казахстанской области 06 августа 2010 года за N 5-19-124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 от 8 декабря 1993 года, с учетом мнений населения села Камышинка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улицы в селе Камышинка: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Ленина - на улицу Дружбы, улицу П. Морозова - на улицу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Вавилонского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Кузнецов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