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6320" w14:textId="bbc6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Первомайский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Первомайский Шемонаихинского района Восточно-Казахстанской области от 04 августа 2010 года N 2. Зарегистрировано Управлением юстиции Шемонаихинского района Департамента юстиции Восточно-Казахстанской области 13 сентября 2010 года за N 5-19-131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мнений населения поселка Первомайский </w:t>
      </w:r>
      <w:r>
        <w:rPr>
          <w:rFonts w:ascii="Times New Roman"/>
          <w:b/>
          <w:i w:val="false"/>
          <w:color w:val="000000"/>
          <w:sz w:val="28"/>
        </w:rPr>
        <w:t xml:space="preserve">РЕШАЮ: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поселке Первомайский: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Ленина – на улицу Юбилейную,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Советскую  - на улицу Ауэзова.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rPr>
          <w:rFonts w:ascii="Times New Roman"/>
          <w:b w:val="false"/>
          <w:i/>
          <w:color w:val="000000"/>
          <w:sz w:val="28"/>
        </w:rPr>
        <w:t>поселка Первомайский                     В. Уваров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