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4b24" w14:textId="cc14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29 декабря 2010 года № 257. Зарегистрировано Управлением юстиции Шемонаихинского района Департамента юстиции Восточно-Казахстанской области 20 января 2011 года за N 5-19-140. Прекращено действие по истечении срока, на который постановление было принято (письмо аппарата акима Шемонаихинского района от 29 декабря 2011 года № 2/2893)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Шемонаихинского района от 29.12.2011 № 2/2893).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2),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в 2011 году, виды, объемы и конкретные условия общественных работ,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лиц, относящихся к целевым группам населения, проживающего на территории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участников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Шемонаихинского района Акулова Г.И.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 А. Каримов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257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2011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14"/>
        <w:gridCol w:w="2694"/>
        <w:gridCol w:w="2675"/>
        <w:gridCol w:w="1474"/>
        <w:gridCol w:w="1314"/>
        <w:gridCol w:w="1675"/>
      </w:tblGrid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Шемонаиха»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с улиц и тротуаров (23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г. Шемонаиха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 г. Шемонаиха (уборка мусора – 23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парков, скверов, озеленение, разбивка цветников(22000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Волчанского с/о»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села Волчанка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сел, территории вокруг обелисков, скверов, парка, уборка мусора и сорняков (3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ремонтных работ объектов социально-культурного назначения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(акимата, приюта, больницы ) штукатурные, малярные работы памятников участникам ВОВ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одиноко проживающим, престарелым гражданам на дому (5 чел)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региональной общественной кампании по уточнению похозяйственных книг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Верх-Убинского с/о»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(27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села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села (очистка от мусора - 32 улицы (27 км), территории общественных зданий, обелисков, 2 кладбища)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 объектов социально-культурного назначения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акимата, школы, дом культуры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региональной общественной кампании по уточнению похозяйственных книг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901 двора, перепись и учет скота, птицы, земли, населения два раза в год на 1 июля и 1 января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Усть-Таловского п/о»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п. Усть- Таловка от снега и льда (5,6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п. Усть-Таловка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п. Усть- Таловка от мусора, работы по озеленению (5,6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 социально-культурных объектов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административного помещения акимата, (побелка, покраска по 500 кв.м, штукатурные работы 100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региональной общественной кампании по сбору налогов в местный бюджет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 (2589 налогоплательщиков)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региональной общественной кампании по уточнению похозяйственных книг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 (3520 хозяйств)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 по мониторингу социальных карт, базы УФЛ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малообеспеченных граждан округа 490 соц. карт, 5136 чел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Октябрьского с/о»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сел округа от снега, льда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 округа (уборка улиц, скверов от мусора и сорняков)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 объектов социальной сферы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соцсферы (акимата, СВА, СДК, памятника участникам ВОВ)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п/о»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поселка и сел  округа от снега, льда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поселка от мусора и сорняков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 объектов социального назначения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объектов социальной сферы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региональной общественной кампании по сбору налогов в местный бюджет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 (2500 налогоплательщиков)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региональной общественной кампании по уточнению похозяйственных книг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Выдрихинского с/о»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подъездных путей сел Выдриха и Межовка (1200 кв.м, кровли 700 кв. м))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 сел Выдриха и Межовка (уборка улиц от мусора и сорняков 17 км, территорий памятников 800 кв. м, откос обочин дорог 17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региональной общественной кампании по уточнению похозяйственных книг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 (50 похозяйственных книг)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региональной общественной кампании по сбору налогов в местный бюджет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 (1930 налогоплательщиков)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Зевакинского с/о»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 в с. Убинка, с. Зевакино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 от снега и льда (8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 Убинка и Зевакино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 от мусора и сорняков (15 км), спил и выкорчевка деревьев (25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 объектов социально-культурного назначения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объектов социальной сферы с. Убинка, с. Зевакино (800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региональной общественной кампании по уточнению похозяйственных книг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 (700 дворов)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Каменевского с/о»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подъездных путей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 округа (уборка улиц от мусора и сорняков 1000 кв.м, посадка деревьев, разбивка клумб, ремонт ограждений)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региональной общественной кампании по уточнению похозяйственных книг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 (902 двора)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региональной общественной кампании по сбору налогов в местный бюджет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 (902 двора)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Разинского с/о»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территорий населенных пунктов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акимата, школ, клубов сел Медведка, Кр.Шемонаиха, Белый Камень (200 кв. 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центральных улиц сел Красная Шемонаиха и Медведка, Белый Камень, территории школы, акимата от мусора (обкос травы 5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региональной общественной кампании по уточнению похозяйственных книг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Вавилонского с/о»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 округа от  снега и льда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сел округа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 округа (уборка улиц от мусора и сорняков 23 км)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Ремонт объектов социально-культурного назначения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обелисков в селах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школы от снега (0,5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школы (уборка мусора, сорняков (0,8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(побелка 840 кв.м, штукатурка 420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общеобразовательная школа № 5»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школы (уборка мусора, сорняков 2900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текущего ремонта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школа- детский сад им. Д. Карбышева»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и льда территории школы 1,2 га и крыши (3000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школы, уборка мусора и сорняков (6,5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(3000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«Барашевская средняя школа»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и льда территории школы и крыши (1000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школы, уборка мусора и сорняков (900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(1500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 - Ильинская основная школа»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школы от снега (700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школы (700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(700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«Большереченская общеобразовательная средняя школа»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школы от снега площадь 1,31 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школы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цветников, озеленение, вывоз мусора, вырубка кустарника, скашивание травы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 в школе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организации досуга детей и подростков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 в летний период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Шемонаихинского района»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призывной кампании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для призыва граждан в Вооруженные силы Республики Казахстан (6000 повесток)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«ОВД Шемонаихинского района»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Содействие в охране общественного порядка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консьержей в домах пятиэтажной застройки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Шемонаихинского района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документировании населения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выдачи документов населению, выдача книг регистрации населения - 5250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составления адресных справок, подшивка архивных документов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справок, работа с документооборотом, подшивка номенклатурных дел(510)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Делопроизводство архивных документов населения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пополнению базы данных по учету физических лиц (4130)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документировании населения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выдачи документов юридических лиц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Шемонаихинского района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Охрана имущества административного здания прокуратуры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имущества административного здания прокуратуры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Делопроизводство архивных документов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с архивными документами: формирование надзорных производств по уголовным, гражданским, административным делам, формирование нарядов, составление описи и акта уничтожения по данным документам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Шемонаихинскому району»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региональной кампании по сбору налогов в местный бюджет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уведомлений, разноска и вручение их налогоплательщикам в количестве 19360 шт. (3 чел). Подшивка банковских документов в дела по кодам бюджетной классификации - 63250 квитанций (1 чел)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инвентаризации дел налогоплательщиков по оплате налогов в местный бюджет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инвентаризационных дел - 414 юридических лиц по оплате налогов в местный бюджет. Расшивка и подборка деклараций формы налоговой отчетности, сопроводительных накладных по ГСМ - 5000 штук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разноске уведомлений об устранении нарушений налогового законодательства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 об устранении нарушений налогового законодательства - 3000 штук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суд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документировании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документов, 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Делопроизводство архивных документов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 помещения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Шемонаихинского района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документировании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Делопроизводство архивных документов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Шемонаихинского района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Делопроизводство архивных документов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вновь поступивших приговоров из районного суда на осужденных без изоляции от общества, курьер повесток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территориальный отдел судебных исполнителей Департамента по исполнению судебных актов ВКО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регистрации входящей и исходящей корреспонденции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входящей и исходящей корреспонденции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 «Центр по недвижимости» Комитета регистрационной службы по ВКО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с архивными документами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 (3000 дел)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РУПС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доставке почтовой корреспонденции по г. Шемонаиха и п. Первомайский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извещений НПФ (3000 шт), счетов- извещений Казахтелекома (10000 шт), периодической печати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отдел Государственного центра по выплате пенсий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общественной кампании индексации пенсий, пособий, БПВ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перерасчета, связанного с индексаций пенсий и пособий (17063 пенсион. дел), формирование пенсионных дел (25 566 шт)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«Шемонаихинская центральная районная библиотека»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библиотеки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 округа от снега и льда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библиотеки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мусора, скос травы, посадка и полив цветов, стрижка живой изгороди, побелка бордюров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Шемонаихинского района»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региональной общественной кампании по работе с архивными документами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обработка, формирование архивных документов (300000 лист.)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Шемонаихинского района»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региональной кампании по выполнению районной программы занятости населения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ярмарок вакансий, мониторинг безработных, оформление документов для заключения договоров по ООР, СРМ, МП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по АСП и ГДП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1000 дел по АСП и ГДП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физической культуры и спорта Шемонаихинского района"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на территории, прилегающей к зданию, крыши здания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 Шемонаихинского района»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делопроизводства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Шемонаихинского района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анкет и архивных дел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анкетами 2870 шт, архивными делами 90 шт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«Дом творчества» акимата Шемонаихинского района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территории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и сорняков (900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Текущий ремонт помещения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(побелка, покраска)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«Шемонаихинский историко-краеведческий музей»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снега (300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музея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музея(300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«Дом культуры акимата Шемонаихинского района»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прилегающей территории, уборка от мусора и сорняков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Текущий ремонт помещения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(побелка, покраска)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«Шемонаихинская районная территориальная инспекция комитета Госинспекции в Агропромышленном комплексе МСХ РК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делопроизводства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Инспектура по сортоиспытанию сельхозкультур МСХ РК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сезонных краткосрочных работ по выращиванию зерновых с. Выдриха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«Психолого - медико-педагогическая консультация» в г. Шемонаиха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территории ПМПК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и сорняков (400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текущего ремонта консультации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(побелка, покраска 140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«Санаторий Уба»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текущего ремонта санатория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санатория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«Медицинское объединение Шемонаихинского района»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прилегающей территории и крыши г. Шемонаиха, п. Первомайский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больницы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и разбивка клумб, уборка мусора и сорняка (6500 кв.м)п. Первомайский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 помещений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г. Шемонаиха, п. Первомайский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«Первомайский детский туберкулезный санаторий»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санатория от снега и льда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и озеленение территории санатория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санатория (2500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 туберкулезного детского санатория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и фасада санатория (4000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по уходу за больными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детьми (70 детей)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«Первомайское медико- социальное учреждение для престарелых и инвалидов общего типа» (по согласованию)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снега и льда (3000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дома-интерната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и посадка деревьев (8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 дома- интерната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дома-интерната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уходу за подопечными медико- социального учреждения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подопечными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коммунальное государственное предприятие «Первомайский водоканал»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отмостков и крыш в жилых домах (6300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 объектов социального назначения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насоснофильтровальной станции и водозабора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подсобных работ по ремонту и прокладке водопроводных и канализационных сетей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водопроводных труб в помещениях, ремонт канализации и водопровода поселка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работе абонентского отдела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неплательщиками, разнос квитанций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уборки помещений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(500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«Шемонаихинское учебно- производственное предприятие казахского общества слепых»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территории, крыш, от снега и льда (2300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 по ремонту кровли здания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кровли здания (2300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филиал ВКО общественного объединения «НДП «Нур Отан»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делопроизводства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текущей документацией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мусульман Шемонаихинского района ВКО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и льда (0,2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Первомайской мечети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(0,2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Иоанно-предтеченский приход п.Первомайский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и льда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прихода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«Первомайский УПК»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территории, крыш от льда и снега (2000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озеленения и благоустройства территории УПК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УПК (2500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УПК (3500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Помощь в организации досуга детей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летних каникул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Уборка помещения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 (1500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«Иртыш»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сезонных краткосрочных работ по выращиванию зерновых и откорму скота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зерновых, их переработка и хранение (300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10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«Первомайский механический завод»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механического завода от снега и льда (3000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предприятия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уборка мусора (7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 объектов социального назначения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«Кедр»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территории предприятия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уборка мусора (1000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«Ер Жәнібек-құрылыс»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ремонтных работ объектов социального назначения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6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 учреждения «ВКО учебный комбинат транспорта»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территории, крыш от льда и снега (0,6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озеленения и благоустройства территории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(0,6 га)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сезонно-отопительных работ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сезонно-отопительные работы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ремонтных работ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крыши (200 кв.м)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оплата труда осуществляется за </w:t>
      </w:r>
      <w:r>
        <w:rPr>
          <w:rFonts w:ascii="Times New Roman"/>
          <w:b w:val="false"/>
          <w:i w:val="false"/>
          <w:color w:val="000000"/>
          <w:sz w:val="28"/>
        </w:rPr>
        <w:t>фактически отработанное время</w:t>
      </w:r>
      <w:r>
        <w:rPr>
          <w:rFonts w:ascii="Times New Roman"/>
          <w:b w:val="false"/>
          <w:i w:val="false"/>
          <w:color w:val="000000"/>
          <w:sz w:val="28"/>
        </w:rPr>
        <w:t>, отраженное в табеле учета рабочего времени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одеждой, инструментом и оборудованием</w:t>
      </w:r>
      <w:r>
        <w:rPr>
          <w:rFonts w:ascii="Times New Roman"/>
          <w:b w:val="false"/>
          <w:i w:val="false"/>
          <w:color w:val="000000"/>
          <w:sz w:val="28"/>
        </w:rPr>
        <w:t>; пенсионные и социальные отчисления производятся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«Отдел занятости </w:t>
      </w:r>
      <w:r>
        <w:rPr>
          <w:rFonts w:ascii="Times New Roman"/>
          <w:b w:val="false"/>
          <w:i/>
          <w:color w:val="000000"/>
          <w:sz w:val="28"/>
        </w:rPr>
        <w:t>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программ </w:t>
      </w:r>
      <w:r>
        <w:rPr>
          <w:rFonts w:ascii="Times New Roman"/>
          <w:b w:val="false"/>
          <w:i/>
          <w:color w:val="000000"/>
          <w:sz w:val="28"/>
        </w:rPr>
        <w:t>Шемонаихинского района»             Г. Бабаева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257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лиц, относящихся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Лица, находящиеся в отпусках без сохранения зарплаты.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Выпускники учебных заведений начального и среднего образования в возрасте до двадцати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Лица, прошедшие курс лечения от алкоголизма и (или) наркомании.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Школьники и студенты в возрасте 16 лет и старше из малообеспеченных семей в период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занятости</w:t>
      </w:r>
      <w:r>
        <w:rPr>
          <w:rFonts w:ascii="Times New Roman"/>
          <w:b w:val="false"/>
          <w:i/>
          <w:color w:val="000000"/>
          <w:sz w:val="28"/>
        </w:rPr>
        <w:t xml:space="preserve">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</w:t>
      </w:r>
      <w:r>
        <w:rPr>
          <w:rFonts w:ascii="Times New Roman"/>
          <w:b w:val="false"/>
          <w:i/>
          <w:color w:val="000000"/>
          <w:sz w:val="28"/>
        </w:rPr>
        <w:t xml:space="preserve"> Шемонаихинского района»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