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14b24" w14:textId="cc14b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2011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29 декабря 2010 года № 257. Зарегистрировано Управлением юстиции Шемонаихинского района Департамента юстиции Восточно-Казахстанской области 20 января 2011 года за N 5-19-140. Прекращено действие по истечении срока, на который постановление было принято (письмо аппарата акима Шемонаихинского района от 29 декабря 2011 года № 2/2893)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срока, на который постановление было принято (письмо аппарата акима Шемонаихинского района от 29.12.2011 № 2/2893).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1)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подпункта 2),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>,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декабря 1992 года «О социальной защите граждан, пострадавших вследствие ядерных испытаний на Семипалатинском испытательном ядерном полигоне», Правил организации и финансирования общественных работ,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836, в целях расширения системы государственных гарантий и для поддержки различных групп населения, испытывающих затруднение в трудоустройстве, акимат Шемонаихинского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в которых будут проводиться общественные работы в 2011 году, виды, объемы и конкретные условия общественных работ, источники их финансирования,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перечень лиц, относящихся к целевым группам населения, проживающего на территории района,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Размер оплаты труда участников утвердить в размере не менее </w:t>
      </w:r>
      <w:r>
        <w:rPr>
          <w:rFonts w:ascii="Times New Roman"/>
          <w:b w:val="false"/>
          <w:i w:val="false"/>
          <w:color w:val="000000"/>
          <w:sz w:val="28"/>
        </w:rPr>
        <w:t>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установленной на 2011 год, с </w:t>
      </w:r>
      <w:r>
        <w:rPr>
          <w:rFonts w:ascii="Times New Roman"/>
          <w:b w:val="false"/>
          <w:i w:val="false"/>
          <w:color w:val="000000"/>
          <w:sz w:val="28"/>
        </w:rPr>
        <w:t>дополнительной оплатой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проживание на территории радиационного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руководителям организаций (по согласованию) предоставлять отдельным категориям работников (женщинам, имеющим несовершеннолетних детей, многодетным матерям, инвалидам) возможность работать неполный рабочий день, а также применять гибкие формы организации рабочего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Шемонаихинского района Акулова Г.И.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Шемонаихинского района             А. Каримов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Шемонаихинского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257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</w:t>
      </w:r>
      <w:r>
        <w:br/>
      </w:r>
      <w:r>
        <w:rPr>
          <w:rFonts w:ascii="Times New Roman"/>
          <w:b/>
          <w:i w:val="false"/>
          <w:color w:val="000000"/>
        </w:rPr>
        <w:t>
работы в 2011 году, виды, объемы, источники финансирования и</w:t>
      </w:r>
      <w:r>
        <w:br/>
      </w:r>
      <w:r>
        <w:rPr>
          <w:rFonts w:ascii="Times New Roman"/>
          <w:b/>
          <w:i w:val="false"/>
          <w:color w:val="000000"/>
        </w:rPr>
        <w:t>
конкретные условия общественных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514"/>
        <w:gridCol w:w="2694"/>
        <w:gridCol w:w="2675"/>
        <w:gridCol w:w="1474"/>
        <w:gridCol w:w="1314"/>
        <w:gridCol w:w="1675"/>
      </w:tblGrid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организаций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выполняемых работ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(заявленная потребность)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(утверждено)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02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г. Шемонаиха»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территорий населенных пунктов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снега с улиц и тротуаров (23 км)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г. Шемонаиха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улиц г. Шемонаиха (уборка мусора – 23 км)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парков, скверов, озеленение, разбивка цветников(22000 кв.м)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4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Волчанского с/о»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 благоустройства села Волчанка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сел, территории вокруг обелисков, скверов, парка, уборка мусора и сорняков (3 км)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Проведение ремонтных работ объектов социально-культурного назначения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внутренних помещений (акимата, приюта, больницы ) штукатурные, малярные работы памятников участникам ВОВ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престарелым гражданам на дому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одиноко проживающим, престарелым гражданам на дому (5 чел)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Проведение региональной общественной кампании по уточнению похозяйственных книг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дворов, перепись и учет скота, птицы, земли, населения два раза в год на 1 июля и 1 января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6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Верх-Убинского с/о»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территорий населенных пунктов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улиц (27 км)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территории села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 села (очистка от мусора - 32 улицы (27 км), территории общественных зданий, обелисков, 2 кладбища)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ремонтных работ объектов социально-культурного назначения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внутренних помещений акимата, школы, дом культуры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Проведение региональной общественной кампании по уточнению похозяйственных книг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901 двора, перепись и учет скота, птицы, земли, населения два раза в год на 1 июля и 1 января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7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Усть-Таловского п/о»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территорий населенных пунктов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улиц п. Усть- Таловка от снега и льда (5,6 км)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п. Усть-Таловка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п. Усть- Таловка от мусора, работы по озеленению (5,6 км)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ремонтных работ социально-культурных объектов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административного помещения акимата, (побелка, покраска по 500 кв.м, штукатурные работы 100 кв.м)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Проведение региональной общественной кампании по сбору налогов в местный бюджет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сборе налогов в местный бюджет (2589 налогоплательщиков)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Проведение региональной общественной кампании по уточнению похозяйственных книг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дворов, перепись и учет скота, птицы, земли, населения два раза в год на 1 июля и 1 января (3520 хозяйств)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Работа по мониторингу социальных карт, базы УФЛ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мониторинга малообеспеченных граждан округа 490 соц. карт, 5136 чел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Октябрьского с/о»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территорий населенных пунктов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 сел округа от снега, льда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сел округа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 сел округа (уборка улиц, скверов от мусора и сорняков)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ремонтных работ объектов социальной сферы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соцсферы (акимата, СВА, СДК, памятника участникам ВОВ)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7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Первомайского п/о»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территорий населенных пунктов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поселка и сел  округа от снега, льда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поселка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поселка от мусора и сорняков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текущего ремонта объектов социального назначения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внутренних помещений объектов социальной сферы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Проведение региональной общественной кампании по сбору налогов в местный бюджет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сборе налогов в местный бюджет (2500 налогоплательщиков)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Проведение региональной общественной кампании по уточнению похозяйственных книг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дворов, перепись и учет скота, птицы, земли, населения два раза в год на 1 июля и 1 января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Выдрихинского с/о»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территорий населенных пунктов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улиц и подъездных путей сел Выдриха и Межовка (1200 кв.м, кровли 700 кв. м))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сел округа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улиц сел Выдриха и Межовка (уборка улиц от мусора и сорняков 17 км, территорий памятников 800 кв. м, откос обочин дорог 17 км)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4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региональной общественной кампании по уточнению похозяйственных книг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дворов, перепись и учет скота, птицы, земли, населения два раза в год на 1 июля и 1 января (50 похозяйственных книг)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4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Проведение региональной общественной кампании по сбору налогов в местный бюджет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сборе налогов в местный бюджет (1930 налогоплательщиков)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41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Зевакинского с/о»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территорий населенных пунктов в с. Убинка, с. Зевакино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сел от снега и льда (8 км)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7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сел Убинка и Зевакино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сел от мусора и сорняков (15 км), спил и выкорчевка деревьев (25 км)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ремонтных работ объектов социально-культурного назначения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внутренних помещений объектов социальной сферы с. Убинка, с. Зевакино (800 кв.м)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4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Проведение региональной общественной кампании по уточнению похозяйственных книг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дворов, перепись и учет скота, птицы, земли, населения два раза в год на 1 июля и 1 января (700 дворов)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2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Каменевского с/о»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территорий населенных пунктов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улиц и подъездных путей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сел округа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 сел округа (уборка улиц от мусора и сорняков 1000 кв.м, посадка деревьев, разбивка клумб, ремонт ограждений)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9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региональной общественной кампании по уточнению похозяйственных книг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дворов, перепись и учет скота, птицы, земли, населения два раза в год на 1 июля и 1 января (902 двора)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9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Проведение региональной общественной кампании по сбору налогов в местный бюджет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сборе налогов в местный бюджет (902 двора)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2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Разинского с/о»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Помощь в уборке территорий населенных пунктов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территории акимата, школ, клубов сел Медведка, Кр.Шемонаиха, Белый Камень (200 кв. м)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сел округа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центральных улиц сел Красная Шемонаиха и Медведка, Белый Камень, территории школы, акимата от мусора (обкос травы 5 км)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региональной общественной кампании по уточнению похозяйственных книг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дворов, перепись и учет скота, птицы, земли, населения два раза в год на 1 июля и 1 января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2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Вавилонского с/о»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территорий населенных пунктов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сел округа от  снега и льда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Проведение благоустройства сел округа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 сел округа (уборка улиц от мусора и сорняков 23 км)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Ремонт объектов социально-культурного назначения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обелисков в селах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9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«Средняя школа № 4»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территории школы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территории школы от снега (0,5 га)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территории школы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 школы (уборка мусора, сорняков (0,8 га)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текущего ремонта школы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внутренних помещений школы (побелка 840 кв.м, штукатурка 420 кв.м)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67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«Средняя общеобразовательная школа № 5»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 благоустройства территории школы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 школы (уборка мусора, сорняков 2900 кв.м)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текущего ремонта школы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внутренних помещений школы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«Первомайская школа- детский сад им. Д. Карбышева»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территории школы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и льда территории школы 1,2 га и крыши (3000 кв.м)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территории школы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 школы, уборка мусора и сорняков (6,5 га)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текущего ремонта школы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внутренних помещений школы (3000 кв.м)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7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«Барашевская средняя школа»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территории школы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и льда территории школы и крыши (1000 кв.м)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территории школы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территории школы, уборка мусора и сорняков (900 кв.м)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текущего ремонта школы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внутренних помещений школы (1500 кв.м)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2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«Ново - Ильинская основная школа»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территории школы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территории школы от снега (700 кв.м)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территории школы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территории школы (700 кв.м)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текущего ремонта школы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внутренних помещений школы (700 кв.м)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2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«Большереченская общеобразовательная средняя школа»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территории школы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территории школы от снега площадь 1,31 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территории школы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Разбивка цветников, озеленение, вывоз мусора, вырубка кустарника, скашивание травы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ремонтных работ в школе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внутренних помещений школы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Помощь в организации досуга детей и подростков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досуга детей и подростков в летний период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1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по делам обороны Шемонаихинского района» (по согласованию)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проведении республиканской призывной кампании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Вручение повесток для призыва граждан в Вооруженные силы Республики Казахстан (6000 повесток)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«ОВД Шемонаихинского района» (по согласованию)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Содействие в охране общественного порядка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консьержей в домах пятиэтажной застройки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7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юстиции Шемонаихинского района (по согласованию)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документировании населения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и выдачи документов населению, выдача книг регистрации населения - 5250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составления адресных справок, подшивка архивных документов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справок, работа с документооборотом, подшивка номенклатурных дел(510)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Делопроизводство архивных документов населения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пополнению базы данных по учету физических лиц (4130)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документировании населения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и выдачи документов юридических лиц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7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Шемонаихинского района (по согласованию)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Охрана имущества административного здания прокуратуры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имущества административного здания прокуратуры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Делопроизводство архивных документов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с архивными документами: формирование надзорных производств по уголовным, гражданским, административным делам, формирование нарядов, составление описи и акта уничтожения по данным документам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74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«Налоговое управление по Шемонаихинскому району» (по согласованию)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 региональной кампании по сбору налогов в местный бюджет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уведомлений, разноска и вручение их налогоплательщикам в количестве 19360 шт. (3 чел). Подшивка банковских документов в дела по кодам бюджетной классификации - 63250 квитанций (1 чел)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7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Оказание помощи в инвентаризации дел налогоплательщиков по оплате налогов в местный бюджет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инвентаризационных дел - 414 юридических лиц по оплате налогов в местный бюджет. Расшивка и подборка деклараций формы налоговой отчетности, сопроводительных накладных по ГСМ - 5000 штук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7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разноске уведомлений об устранении нарушений налогового законодательства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уведомлений об устранении нарушений налогового законодательства - 3000 штук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42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районный суд (по согласованию)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документировании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обработка документов, курьер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Делопроизводство архивных документов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текущего ремонта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внутри помещения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7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Специализированный административный суд Шемонаихинского района (по согласованию)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документировании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Делопроизводство архивных документов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обработка документов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инспекция Шемонаихинского района (по согласованию)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Делопроизводство архивных документов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вновь поступивших приговоров из районного суда на осужденных без изоляции от общества, курьер повесток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территориальный отдел судебных исполнителей Департамента по исполнению судебных актов ВКО (по согласованию)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регистрации входящей и исходящей корреспонденции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входящей и исходящей корреспонденции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филиал «Центр по недвижимости» Комитета регистрационной службы по ВКО (по согласованию)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с архивными документами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обработка документов (3000 дел)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РУПС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доставке почтовой корреспонденции по г. Шемонаиха и п. Первомайский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извещений НПФ (3000 шт), счетов- извещений Казахтелекома (10000 шт), периодической печати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районный отдел Государственного центра по выплате пенсий (по согласованию)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проведении республиканской общественной кампании индексации пенсий, пособий, БПВ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перерасчета, связанного с индексаций пенсий и пособий (17063 пенсион. дел), формирование пенсионных дел (25 566 шт)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7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«Шемонаихинская центральная районная библиотека»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территории библиотеки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сел округа от снега и льда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территории библиотеки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мусора, скос травы, посадка и полив цветов, стрижка живой изгороди, побелка бордюров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«Государственный архив Шемонаихинского района» (по согласованию)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проведении региональной общественной кампании по работе с архивными документами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обработка, формирование архивных документов (300000 лист.)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18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занятости и социальных программ Шемонаихинского района»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 региональной кампании по выполнению районной программы занятости населения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ярмарок вакансий, мониторинг безработных, оформление документов для заключения договоров по ООР, СРМ, МП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формировании по АСП и ГДП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1000 дел по АСП и ГДП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физической культуры и спорта Шемонаихинского района"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прилегающей территории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снега на территории, прилегающей к зданию, крыши здания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сельского хозяйства Шемонаихинского района»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проведении делопроизводства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документами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статистики Шемонаихинского района (по согласованию)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формировании анкет и архивных дел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анкетами 2870 шт, архивными делами 90 шт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«Дом творчества» акимата Шемонаихинского района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прилегающей территории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территории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Проведение благоустройства территории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от мусора и сорняков (900 кв.м)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Текущий ремонт помещения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внутренних помещений школы (побелка, покраска)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06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«Шемонаихинский историко-краеведческий музей» (по согласованию)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прилегающей территории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от снега (300 кв.м)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территории музея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территории музея(300 кв.м)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67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«Дом культуры акимата Шемонаихинского района»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прилегающей территории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территории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территории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прилегающей территории, уборка от мусора и сорняков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Текущий ремонт помещения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внутренних помещений школы (побелка, покраска)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«Шемонаихинская районная территориальная инспекция комитета Госинспекции в Агропромышленном комплексе МСХ РК (по согласованию)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проведении делопроизводства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обработка документов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Инспектура по сортоиспытанию сельхозкультур МСХ РК (по согласованию)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 сезонных краткосрочных работ по выращиванию зерновых с. Выдриха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зерновых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1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«Психолого - медико-педагогическая консультация» в г. Шемонаиха (по согласованию)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 благоустройства территории ПМПК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от мусора и сорняков (400 кв.м)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текущего ремонта консультации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внутренних помещений (побелка, покраска 140 кв.м)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«Санаторий Уба» (по согласованию)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 текущего ремонта санатория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внутренних помещений санатория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18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«Медицинское объединение Шемонаихинского района» (по согласованию)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прилегающей территории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прилегающей территории и крыши г. Шемонаиха, п. Первомайский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территории больницы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и разбивка клумб, уборка мусора и сорняка (6500 кв.м)п. Первомайский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текущего ремонта помещений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внутренних помещений г. Шемонаиха, п. Первомайский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7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«Первомайский детский туберкулезный санаторий» (по согласованию)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прилегающей территории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территории санатория от снега и льда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и озеленение территории санатория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территории санатория (2500 кв.м)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текущего ремонта туберкулезного детского санатория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внутренних помещений и фасада санатория (4000 кв.м)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Помощь по уходу за больными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больными детьми (70 детей)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00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«Первомайское медико- социальное учреждение для престарелых и инвалидов общего типа» (по согласованию)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прилегающей территории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территории от снега и льда (3000 кв.м)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территории дома-интерната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мусора и посадка деревьев (8 га)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текущего ремонта дома- интерната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внутренних помещений дома-интерната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по уходу за подопечными медико- социального учреждения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по уходу за подопечными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5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Многоотраслевое коммунальное государственное предприятие «Первомайский водоканал»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прилегающей территории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отмостков и крыш в жилых домах (6300 кв.м)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ремонтных работ объектов социального назначения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насоснофильтровальной станции и водозабора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подсобных работ по ремонту и прокладке водопроводных и канализационных сетей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водопроводных труб в помещениях, ремонт канализации и водопровода поселка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работе абонентского отдела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неплательщиками, разнос квитанций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Проведение уборки помещений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помещений (500 кв.м)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5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«Шемонаихинское учебно- производственное предприятие казахского общества слепых»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прилегающей территории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территории, крыш, от снега и льда (2300 кв.м)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2.Проведение работ по ремонту кровли здания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кровли здания (2300 кв.м)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районный филиал ВКО общественного объединения «НДП «Нур Отан»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делопроизводства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текущей документацией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5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Мечеть мусульман Шемонаихинского района ВКО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прилегающей территории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снега и льда (0,2 га)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территории Первомайской мечети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 (0,2 га)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5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Иоанно-предтеченский приход п.Первомайский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прилегающей территории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снега и льда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территории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текущего ремонта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помещений прихода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5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«Первомайский УПК»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прилегающей территории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территории, крыш от льда и снега (2000 кв.м)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бюджет, работодатель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озеленения и благоустройства территории УПК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территории УПК (2500 кв.м)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бюджет, работодатель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текущего ремонта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внутренних помещений УПК (3500 кв.м)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бюджет, работодатель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Помощь в организации досуга детей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период летних каникул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бюджет, работодатель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Уборка помещения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помещения (1500 кв.м)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бюджет, работодатель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«Иртыш»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 сезонных краткосрочных работ по выращиванию зерновых и откорму скота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зерновых, их переработка и хранение (300 га)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бюджет, работодатель</w:t>
            </w:r>
          </w:p>
        </w:tc>
      </w:tr>
      <w:tr>
        <w:trPr>
          <w:trHeight w:val="108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«Первомайский механический завод»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прилегающей территории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территории механического завода от снега и льда (3000 кв.м)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бюджет, работодатель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территории предприятия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уборка мусора (7 га)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бюджет, работодатель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ремонтных работ объектов социального назначения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помещений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бюджет, работодатель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«Кедр»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 благоустройства территории предприятия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уборка мусора (1000 кв.м)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бюджет, работодатель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«Ер Жәнібек-құрылыс»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 ремонтных работ объектов социального назначения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помещений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бюджет, работодатель</w:t>
            </w:r>
          </w:p>
        </w:tc>
      </w:tr>
      <w:tr>
        <w:trPr>
          <w:trHeight w:val="6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филиал учреждения «ВКО учебный комбинат транспорта»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прилегающей территории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территории, крыш от льда и снега (0,6 га)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бюджет, работодатель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Проведение озеленения и благоустройства территории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территории (0,6 га)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бюджет, работодатель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сезонно-отопительных работ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сезонно-отопительные работы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бюджет, работодатель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Проведение ремонтных работ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крыши (200 кв.м)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бюджет, работодатель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Конкретные условия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рабочей недели составляет 5 дней с двумя выходными, восьмичасовой рабочий день, обеденный перерыв 1 час, оплата труда осуществляется за </w:t>
      </w:r>
      <w:r>
        <w:rPr>
          <w:rFonts w:ascii="Times New Roman"/>
          <w:b w:val="false"/>
          <w:i w:val="false"/>
          <w:color w:val="000000"/>
          <w:sz w:val="28"/>
        </w:rPr>
        <w:t>фактически отработанное время</w:t>
      </w:r>
      <w:r>
        <w:rPr>
          <w:rFonts w:ascii="Times New Roman"/>
          <w:b w:val="false"/>
          <w:i w:val="false"/>
          <w:color w:val="000000"/>
          <w:sz w:val="28"/>
        </w:rPr>
        <w:t>, отраженное в табеле учета рабочего времени путем перечисления на лицевые счета безработных; </w:t>
      </w:r>
      <w:r>
        <w:rPr>
          <w:rFonts w:ascii="Times New Roman"/>
          <w:b w:val="false"/>
          <w:i w:val="false"/>
          <w:color w:val="000000"/>
          <w:sz w:val="28"/>
        </w:rPr>
        <w:t>инструктаж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охране труда и технике безопасности, обеспечение </w:t>
      </w:r>
      <w:r>
        <w:rPr>
          <w:rFonts w:ascii="Times New Roman"/>
          <w:b w:val="false"/>
          <w:i w:val="false"/>
          <w:color w:val="000000"/>
          <w:sz w:val="28"/>
        </w:rPr>
        <w:t>специальной одеждой, инструментом и оборудованием</w:t>
      </w:r>
      <w:r>
        <w:rPr>
          <w:rFonts w:ascii="Times New Roman"/>
          <w:b w:val="false"/>
          <w:i w:val="false"/>
          <w:color w:val="000000"/>
          <w:sz w:val="28"/>
        </w:rPr>
        <w:t>; пенсионные и социальные отчисления производятся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 Условия общественных работ для отдельных категорий работников (женщины и другие лица с семейными обязанностями, инвалиды, лица, не достигшие восемнадцатилетнего возраста)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 трудовым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ГУ «Отдел занятости </w:t>
      </w:r>
      <w:r>
        <w:rPr>
          <w:rFonts w:ascii="Times New Roman"/>
          <w:b w:val="false"/>
          <w:i/>
          <w:color w:val="000000"/>
          <w:sz w:val="28"/>
        </w:rPr>
        <w:t>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программ </w:t>
      </w:r>
      <w:r>
        <w:rPr>
          <w:rFonts w:ascii="Times New Roman"/>
          <w:b w:val="false"/>
          <w:i/>
          <w:color w:val="000000"/>
          <w:sz w:val="28"/>
        </w:rPr>
        <w:t>Шемонаихинского района»             Г. Бабаева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постановлению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Шемонаихинского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257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лиц, относящихся к целевым группам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Малообеспеченные.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Молодежь в возрасте до двадцати одного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Воспитанники детских домов, дети-сироты и дети, оставшиеся без попечения родителей, в возрасте до двадцати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Одинокие, многодетные родители, воспитывающие несовершеннолетних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 надзоре.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Лица предпенсионного возраста (за два года до выхода на пенсию по возрасту).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Инвалиды.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Лица, уволенные из рядов Вооруженных Сил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Лица, освобожденные из мест лишения свободы и (или) принудительного лечения.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Оралманы.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Выпускники организаций высшего и послевузовского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Лица, высвобожденные в связи с ликвидацией работодателя - юридического лица либо прекращением деятельности работодателя - физического лица, сокращением численности или штата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Лица, занятые в режиме неполного рабочего времени, в связи с изменением в организации производства, в том числе при реорганизации и (или) сокращения объема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Лица, находящиеся в отпусках без сохранения зарплаты.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Лица, не работающие длительное время (более одного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Выпускники учебных заведений начального и среднего образования в возрасте до двадцати пяти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Лица, прошедшие курс лечения от алкоголизма и (или) наркомании.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Школьники и студенты в возрасте 16 лет и старше из малообеспеченных семей в период летних каникул.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ГУ «Отдел занятости</w:t>
      </w:r>
      <w:r>
        <w:rPr>
          <w:rFonts w:ascii="Times New Roman"/>
          <w:b w:val="false"/>
          <w:i/>
          <w:color w:val="000000"/>
          <w:sz w:val="28"/>
        </w:rPr>
        <w:t xml:space="preserve">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</w:t>
      </w:r>
      <w:r>
        <w:rPr>
          <w:rFonts w:ascii="Times New Roman"/>
          <w:b w:val="false"/>
          <w:i/>
          <w:color w:val="000000"/>
          <w:sz w:val="28"/>
        </w:rPr>
        <w:t xml:space="preserve"> Шемонаихинского района»          Г. Бабаева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