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2137" w14:textId="2af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25 декабря 2009 года № 536 "Об организации оплачиваемых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28 января 2010 года N 564. Зарегистрировано Управлением юстиции Бородулихинского района Департамента юстиции Восточно-Казахстанской области 10 февраля 2010 года за N 5-8-105. Утратило силу постановление акимата Бородулихинского района Восточно-Казахстанской области от 15 декабря 2010 года N 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15.12.2010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2009 года № 536 «Об организации оплачиваемых общественных работ на 2010 год» (зарегистрировано в Реестре государственной регистрации нормативных правовых актов 12 января 2010 года № 5-8-100, опубликовано 15 января 2010 года № 3 (6323) в районной газете «Пульс района»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«Конкретные условия общественных работ»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обязательствами,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    Т. Касымов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