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3e20" w14:textId="2a5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января 2010 года N 419. Зарегистрировано управлением юстиции города Риддера Департамента юстиции Восточно-Казахстанской области 08 февраля 2010 года за N 5-4-127. Утратило силу постановлением акимата города Риддера от 24 декабря 2010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Риддера от 24.12.2010 № 555 (вступает в силу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2010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участников утвердить в размере не менее минимальной заработной платы, установленной на 2010 год, на работах по уборке и благоустройству города сумма оплаты утвердить из расчета 1,5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с дополнительной оплатой за проживание на территории радиационного риска для всех участников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С.В. Кагарманова.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                   Д. Кавригин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Риддера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419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2010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города Риддера от 25.05.2010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794"/>
        <w:gridCol w:w="3070"/>
        <w:gridCol w:w="2691"/>
        <w:gridCol w:w="1436"/>
        <w:gridCol w:w="1733"/>
        <w:gridCol w:w="1585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хозяйства. пассажирского транспорта и автомобильных дорог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общественных территорий города, очистка от снега пешеходных дорожек и остановок общественного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документами, доставка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312820 - 515889 квадратных метров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доставкам 5-10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Ульбинского поселкового округа»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и благоустройству территории поселка (очистка территории от мусора, снега, подсыпка песком, уборка и побелка остановок общественного транспорта);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водоотводных каналов, дренажных труб;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повесток, писем, приглашений гражданам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скота, земельных участков 2 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мероприятий культурного значения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550-745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 дворов;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15-20 человек на каждое мероприятие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Пригородного сельского округа».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Похозяйственный учет личного подворья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повесток, писем, приглашений гражданам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очистке территории от мусора, снега, подсыпка песком;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социологических опросах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населенных пунктов и 85 крестьянских хозяйств 2 раза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дворов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престарелыми и одинокими гражданами, выявление среди населения одиноких и престарелых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оформление документации по вопросам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специалистам отдела по обработке документов обратившихся граждан и делопроизводству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от 10 до 15 человек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350-470 анкет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130-180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в предупреждении, выявлении фактов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архивом и текущими документами, картотекой, доставке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участковых пунктов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отделение Восточно-Казахстанского областного филиала республиканского государственного предприятия «Государственный Центр по выплате пенсий»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по перерасчету пенсий и пособий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7500 комплектов в год, оформление дел для сдачи в архив 2500 штук в год, подготовка описи -3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 штук 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выписке и по доставке повесток призывникам;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личных дел призывников для постановки на воинский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личных дел призывников для передачи на учет военнообязанных в запас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дел 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культурно-массовых мероприятий (в селе Поперечном и др.)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мероприятий 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 филиал общественного объединения «Народно-Демократическая партия «Нур Отан»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служебного помещения и прилегающей территории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квадратных метров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территориальный отдел судебных исполнителей АС по ВКО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документов - 6000 единиц в год, составление актов уничтожения документов – 5000 единиц в год, составление описей номенклатуры - 35 единиц в год, составление описей документов – 5000 единиц, формирование архивных связок – 5000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уголовно-исполнительной системы по Восточно-Казахстанской области»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архивировании номенклатурных контрольных личных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заведение контрольных и личных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справок, 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процессуальных документов в суд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1050 личных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140-160 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культурного досуга молодежи;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корреспонденции и оказание помощи в делопроизводстве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дворовых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входящей и исходящей корреспонденции – 1369 в год, передача телефонограмм – 3606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подшивка документов более 300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1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«Кабинет психолого-педагогической коррекции»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повседневной работы, обеспечивающей создание условий для социально-психологической реабилитации, социальной и трудовой адаптации детей с ограниченными возможностями в развитии,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групповых, индивидуальных воспитательных и музыкальных занятий;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родителями или лицами заменяющими 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помещения кабинета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группы кратковременного пребывания в количестве 6 и более детей с охватом 45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прием детей по расписанию от 14-21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 внутри здания – 640 квадратных метров, покраска пола внутри здания – 225 квадратных метров, покраска панелей, окон, дверей 190 квадратных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приют «Светоч»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текущего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придомовой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приусадебном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в ежедневной прогулке с детьми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цоколя здания – 80 квадратных метров, побелка стен внутри здания – 750 квадратных метров, покраска панелей 670 квадратных метров, покраска пола – 230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деревьев, кустарников – 11 штук, посадка цветов на участке – 20 квадратных метров, обработка участка – 50 квадратных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2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 (изъятие карточек, уничтожение документов, вшивание документов, поиск архивных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 помещения, помощь в уборке служебного помещения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книг, формирование журналов, листков прибытия, убытия – 4000 единицы в год, уничтожение документов – 5000 единиц в год, расшивка папок, прошивка домовых книг – 1800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квадратных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Риддеский филиал Республиканского государственного предприятия «Центр по недвижимости» Комитета регистрационной службы Министерства юстиции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работа с архивом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около 1700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копий паспортов – 720-800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поднятие и расшивка архивных дел – 4100-4300 штук в 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прием, обработка и выдача документов по вводу в эксплуатацию объектов, выдача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картографической, статистической текстовой информации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адресов объектов – 110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постановлений – 30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25-30 сведений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8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компьютерной программе «Учет физических лиц» по выбывшим, прибывшим и умершим избирателям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со списками получателей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рейдах по выявлению пустующего и брошенного жилья, составление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оформлению 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единиц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рейда в декаду;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запросов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дел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7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«Стадион «Сокол»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и текущем ремонту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стадиона, работы по уходу за спортивным инвентарем, трибунами, катком, футбольным полем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9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Казахстан государственное учреждение «Налоговое управление по городу Риддеру налогового департамента по Восточно-Казахстанской области»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 объектов налогообло-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налогоплательщиков, уточнение базы РНН, уточнение регистрации легализованного имущества, дежурства на акцизных постах;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уведомлений по взысканию недоимки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объектов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штук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приеме и выдаче документов, сбор и обработка статистической информации по земельным участкам, участие в инвентаризации земельных участков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«Центр биологических исследований» Министерства образования и науки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уходу за научными коллекциями природной флоры;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административного здания и прилежащей к нему территории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флора 4 гектар, дендрарий 12 гектар, цветоводство 3 гектар, плодоводство 15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бюджет города Риддера,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предприятие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по Восточно-Казахстанской области» отдел статистики города Риддера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выборочных обследований;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архивной документацией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обработка отчетов -20 штук в день, подшивка и подборка документов – 3-5 пачек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текущей документации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«Центральная библиотечная система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и проведении культурно-массовых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мероприятий в месяц, 72 – в год с охватом 10500 человек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спортивно массовых мероприятий, в том числе для людей с ограниченными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«Администратор судов Восточно-Казахстанской области Комитета по судебному администрированию при Верховном Суде Республики Казахстан» Риддерский городской суд Восточно-Казахстанской области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повесток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 женщин «Незабудка»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решении вопросов по оказанию конкретной помощи социально незащищенным женщинам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организаторам в 13 округах и пятерым сотрудникам офиса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документами, по ведению мониторинга цен на продовольственные и непродовольственные товары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«Риддерское городское управление казначейства»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работа с архивными документами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 объединения «Духовное управление мусульман Казахстана» мечеть «Динмухаммед Конаев»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 территории и помещения мечети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квадратных метров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7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чрезвычайным ситуациям города Риддера департамента по чрезвычайным ситуациям Восточно-Казахстанской области Министерства по чрезвычайным ситуациям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благоустройству, озеленению и санитарной уборке прилегающей территории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 гектара ежедневно.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оформлению документов ревизионной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информации – 3 штуки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день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Риддера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работа с архивом;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7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Казахстана по Восточно-Казахстанской области»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доставке корреспонденции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номенклатуры дел – 300;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– 320;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актов на уничтожение – 340;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на хранение - 340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«Риддерская городская больница» управления здравоохранения Восточно-Казахстанского областного акимата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уборке и благоустройству прилегающей территории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подъездных путей и крыш от снега – 20000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лестничных пролетов, служебных помещений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 потолков –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окон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молодых деревьев, кустарников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скамеек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выкос травы – 2 гектара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«Радио-Максат».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повседневной работы, обеспечивающей бесперебойность радиовещания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ежедневно 8-10 повреждений, разноска извещений 80-90 штук, обслуживание 2660 радиоточек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финансов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уборке закреплен-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работа по выявлению лиц,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мательскую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эпизодичес-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«Аким Пригородного сельского округа»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проведение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 в селе Ливино, организация детской занятости и творческой самодеяте-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мероприятий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«Отдел предпринимательства, сельского хозяйства и ветеринарии города Риддера»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обхода,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учет скота в городе Риддере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 двора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 филиал областного профессиона-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учебного центра 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объединения «Отан»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газонов;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 и колка 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угля в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стрелкового тира 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гаражей;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гаражных ворот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отраженное в табеле учета рабочего времени путем перечисления на лицевые счета безработных;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одеждой, инструментом и оборудованием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; выплата социального пособия по 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возмещение вреда, </w:t>
      </w:r>
      <w:r>
        <w:rPr>
          <w:rFonts w:ascii="Times New Roman"/>
          <w:b w:val="false"/>
          <w:i w:val="false"/>
          <w:color w:val="000000"/>
          <w:sz w:val="28"/>
        </w:rPr>
        <w:t>причиненного увечьем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иным повреждением здоровья; пенсионные и социальные отчисления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Средняя продолжительность участия безработных составляет до 6,0 месяцев, для лиц предпенсионного возраста до 1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Риддера                     С.В. Кагарманов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