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4084" w14:textId="67e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выплате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 апреля 2010 года N 322. Зарегистрировано Управлением юстиции города Семей Департамента юстиции Восточно-Казахстанской области 12 мая 2010 года за N 5-2-128. Утратило силу - постановлением акимата города Семей Восточно-Казахстанской области от 9 августа 2012 года N 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города Семей Восточно-Казахстанской области от 09.08.2012 N 937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148–ІІ «О местном государственном управлении и самоуправлении в Республике Казахстан», в целях социальной защиты отдельных категорий граждан,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выплате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 16 июня 2008 года № 667 «Об оказании социальной помощи по программе «Социальная помощь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от 29 июля 2008 года № 5-2-93, опубликовано в газетах 7 августа 2008 года «Семей таны» № 32 и «Вести Семей» № 32),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23 февраля 2009 года № 216 «О внесении изменения и дополнения в постановление акимата от 16 июня 2008 года № 667 «Об оказании социальной помощи по программе «Социальная помощь отдельным категориям нуждающихся граждан по решению местных представительных органов» (зарегистрировано в реестре государственной регистрации нормативных правовых актов от 3 апреля 2009 года № 5-2-107, опубликовано в газетах 16 апреля 2009 года «Семей таны» № 15 и «Вести Семей»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 М. Айнабеков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02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      Инструкция</w:t>
      </w:r>
      <w:r>
        <w:br/>
      </w:r>
      <w:r>
        <w:rPr>
          <w:rFonts w:ascii="Times New Roman"/>
          <w:b/>
          <w:i w:val="false"/>
          <w:color w:val="000000"/>
        </w:rPr>
        <w:t>
      по назначению и выплате социальной помощи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148–ІІ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 и детализирует применение законодательства в области социальной защиты населения по вопросам назначения и выплаты социальной помощи отдельным категориям граждан по решению местных представительных органов, проживающих на территории города Семей, лицам, имеющим вид на 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Семей Восточно-Казахстанской области от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931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помощи осуществляется путем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материальной помощи многодетным матерям, награжденным подвесками «Алтын алқа», «Күміс алқа» или получившие звание «Мать 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материальной помощи семьям, имеющим четырех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материальной помощи лицам, которым назначены пенсии за особые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пенсионерам, имеющим статус персонального пенсионера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материальной помощи гражданам, имеющим звание «Почетный гражданин города Семея».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дополнительный вид социальной помощи по бесплатной транспортной перевозке инвалидов с нарушением функций опорно-двигательного аппарата первой, второй группы, детей инвалидов, а также сопровождающих их лиц, специальным автомобильным транспортом, приспособленным для перевозки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дополнен подпунктом 7 в соответствии с постановлением акимата города Семей Восточно-Казахстанской области от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931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об оказании или об отказе социальной помощи принимает городская комиссия по оказанию социальной помощи отдельным категориям граждан (далее – Комиссия). Размер социальной помощи определяется в пределах предусмотренных бюджетных средств. Предоставление транспортных перевозок инвалидам оказывается согласно заявкам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постановлением акимата города Семей Восточно-Казахстанской области от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931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Назначение и выплата социальной помощи осуществляется государственным учреждением «Отдел занятости и социальных программ города Семей»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несет полную ответственность за достоверность представляемых сведений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осуществляется через банки второго  уровня и отделения акционерного общества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постановлением акимата города Семей Восточно-Казахстанской области от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931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Уполномоченный орган проводит закуп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по бесплатной транспортной перевозке инвалидов с нарушением функций опорно-двигательного аппарата первой, второй группы, детей инвалидов, а также сопровождающих 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1 дополнена пунктом 6-1 в соответствии с постановлением акимата города Семей Восточно-Казахстанской области от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931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2. Единовременная материальная помощь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 на единовременную социальную помощь (далее – Помощь) с учетом дохода и состава семьи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остронуждающиеся, малообеспеченные пенсионеры, инвалиды, безработные, семьи, имеющие на иждивении несовершеннолетних детей и другие категории, среднедушевой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 невысоким среднедушевым доходом, перенесшие срочную хирургическую операцию, страдающие онкологическими заболеваниями (получающие активное специальное лечение, химия лучевую и гормональную терапию) и другими тяжелыми формами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выплаты (для пункта 7)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 документ, удостоверяющий личность; регистрационный номер налогоплательщика, номер социального индивидуального кода; документы, подтверждающие совокупный доход семьи; справка с адресного бюро или книга регистрации граждан и другие документы, подтверждающие нуждаемость в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подлинниках и копиях для сверки, после чего подлинники возвращаются заявителям.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каждого обратившегося заявителя составляется социальная карта.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Право на помощь без учета дохода и состава семьи имеют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оставшиеся без средств к существованию вследствие пожара, стихийного бедствия, несчастного случая, чрезвычайной ситуации (по заключению противопожарной службы или управления по чрезвычайным ситуациям);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уязвимые слои населения в связи с инфляционными процессами и трудными жизненными ситуациями (болезнь, смерть одного из членов семьи и другие обстоятельства, которые человек не может преодолеть самостоятельно). Выплата осуществляется согласно представленным заявлениям нуждающихся, спискам электронного варианта Государственного центра по выплате пенсий и пособий получателей социального пособия по возрасту, инвалидности, спискам представленных общественными объединениями инвалидов, ходатайствам акимов сельских округов и поселков, представителей акима в муниципальных округах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празднованию 9 мая - участники и инвалиды Великой Отечественной войны, не вступившие в повторный брак вдовы воинов (погибших, умерших, пропавших без вести) в годы ВОВ, жители блокадного Ленинграда, узники немецких концлагерей, труженики тыла (получающие специальное государственное пособие по данной категории).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осуществляется согласно спискам электронного варианта Государственного центра по выплате пенсий и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дню вывода войск из Афганистана – воины- интернационалисты, семьи (вдовы, матери) погибших воинов в Афганистане.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согласно спискам электронного варианта Государственного центра по выплате пенсий и пособий и спискам, представленным общественным объединением воинов–интернационалистов;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 дню памяти катастрофы на Чернобыльской атомной электростанции – инвалидам и участникам ликвидации катастрофы на ЧАЭС.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производится согласно спискам электронного варианта Государственного центра по выплате пенсий и пособий и спискам, представленным общественным объединением «Добровольное общество инвалидов чернобыльцев»;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 Международному дню пожилого человека – лица, достигшие пенсионного возраста, категорию лиц определяет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производится согласно спискам электронного варианта Государственного центра по выплате пенсий и пособий и спискам, представленным городским Советом ветеранов, общественными объединениями, акимами сельских округов и поселков.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Материальная помощь многодетным матерям, награжденным</w:t>
      </w:r>
      <w:r>
        <w:br/>
      </w:r>
      <w:r>
        <w:rPr>
          <w:rFonts w:ascii="Times New Roman"/>
          <w:b/>
          <w:i w:val="false"/>
          <w:color w:val="000000"/>
        </w:rPr>
        <w:t>
      подвесками «Алтын алқа», «Күміс алқа» или получившие</w:t>
      </w:r>
      <w:r>
        <w:br/>
      </w:r>
      <w:r>
        <w:rPr>
          <w:rFonts w:ascii="Times New Roman"/>
          <w:b/>
          <w:i w:val="false"/>
          <w:color w:val="000000"/>
        </w:rPr>
        <w:t>
      звание «Мать героиня» и награжденные орденом «Материнская</w:t>
      </w:r>
      <w:r>
        <w:br/>
      </w:r>
      <w:r>
        <w:rPr>
          <w:rFonts w:ascii="Times New Roman"/>
          <w:b/>
          <w:i w:val="false"/>
          <w:color w:val="000000"/>
        </w:rPr>
        <w:t>
      слава» 1, 2 степени, семьям, имеющим четырех и более</w:t>
      </w:r>
      <w:r>
        <w:br/>
      </w:r>
      <w:r>
        <w:rPr>
          <w:rFonts w:ascii="Times New Roman"/>
          <w:b/>
          <w:i w:val="false"/>
          <w:color w:val="000000"/>
        </w:rPr>
        <w:t>
      совместно проживающих несовершеннолетних детей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производится согласно спискам электронного варианта Государственного центра по выплате пенсий и пособий к Международному женскому дню 8 марта и дню защиты детей.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Материальная помощь лицам, назначенным пенсии за</w:t>
      </w:r>
      <w:r>
        <w:br/>
      </w:r>
      <w:r>
        <w:rPr>
          <w:rFonts w:ascii="Times New Roman"/>
          <w:b/>
          <w:i w:val="false"/>
          <w:color w:val="000000"/>
        </w:rPr>
        <w:t>
      особые заслуги перед Республикой Казахстан, пенсионерам,</w:t>
      </w:r>
      <w:r>
        <w:br/>
      </w:r>
      <w:r>
        <w:rPr>
          <w:rFonts w:ascii="Times New Roman"/>
          <w:b/>
          <w:i w:val="false"/>
          <w:color w:val="000000"/>
        </w:rPr>
        <w:t>
      имеющим статус персонального пенсионера областного</w:t>
      </w:r>
      <w:r>
        <w:br/>
      </w:r>
      <w:r>
        <w:rPr>
          <w:rFonts w:ascii="Times New Roman"/>
          <w:b/>
          <w:i w:val="false"/>
          <w:color w:val="000000"/>
        </w:rPr>
        <w:t>
      значения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Право на материальную помощь имеют лица, которым назначены пенсии за особые заслуги перед Республикой Казахстан, персональные пенсионеры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выплаты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 документ, удостоверяющий личность; регистрационный номер налогоплательщика, номер социального индивидуального кода; документы, подтверждающие статус заявителя, справка из адресного бюро или книга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производится ежемесячно.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Материальная помощь гражданам, имеющим звание</w:t>
      </w:r>
      <w:r>
        <w:br/>
      </w:r>
      <w:r>
        <w:rPr>
          <w:rFonts w:ascii="Times New Roman"/>
          <w:b/>
          <w:i w:val="false"/>
          <w:color w:val="000000"/>
        </w:rPr>
        <w:t>
      «Почетный гражданин города Семея»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Право на материальную помощь имеют граждане, имеющие звание «Почетный гражданин города Семей».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помощи осуществляется при предоставлении заявления, документа удостоверяющего личность; регистрационного номера налогоплательщика, номера социального индивидуального кода; удостоверения «Почетный гражданин города Семей», справки из адресного бюро или книги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документы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гражданам, имеющим звание «Почетный гражданин города Семея» оказывается один раз в месяц в размере </w:t>
      </w:r>
      <w:r>
        <w:rPr>
          <w:rFonts w:ascii="Times New Roman"/>
          <w:b w:val="false"/>
          <w:i w:val="false"/>
          <w:color w:val="000000"/>
          <w:sz w:val="28"/>
        </w:rPr>
        <w:t>1,4 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выплата производится один раз в квартал согласно спискам, представленным аппаратом акима города.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6. Дополнительный вид социальной помощи по бесплатной</w:t>
      </w:r>
      <w:r>
        <w:br/>
      </w:r>
      <w:r>
        <w:rPr>
          <w:rFonts w:ascii="Times New Roman"/>
          <w:b/>
          <w:i w:val="false"/>
          <w:color w:val="000000"/>
        </w:rPr>
        <w:t>
      транспортной перевозке инвалидов с нарушением функций</w:t>
      </w:r>
      <w:r>
        <w:br/>
      </w:r>
      <w:r>
        <w:rPr>
          <w:rFonts w:ascii="Times New Roman"/>
          <w:b/>
          <w:i w:val="false"/>
          <w:color w:val="000000"/>
        </w:rPr>
        <w:t>
      опорно-двигательного аппарата первой, второй группы,</w:t>
      </w:r>
      <w:r>
        <w:br/>
      </w:r>
      <w:r>
        <w:rPr>
          <w:rFonts w:ascii="Times New Roman"/>
          <w:b/>
          <w:i w:val="false"/>
          <w:color w:val="000000"/>
        </w:rPr>
        <w:t>
      детей инвалидов, а также сопровождающих лиц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14. Дополнительный вид социальной помощи по бесплатной транспортной перевозке оказывается инвалидам с нарушением опорно-двигательного аппарата первой, второй группы, детям инвалидам, а также сопровождающим их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инвалидов производится автомобильным транспортом, приспособленным для перевозки инвалидов в пределах города в целях доставки инвалидов (туда и обратно) к месту работы или учебы, в учреждения здравоохранения, образования, исполнительные и представительные органы, суды, прокуратуры, к объектам социального и бытового обслуживания и другим объектам, необходимым для обслуживания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 организации и контролю бесплатной транспортной перевозки инвалидов с нарушением функций опорно-двигательного аппарата первой, второй группы, детей инвалидов, а также сопровождающим их лицам является ГУ «Отдел занятости и социальных программ города Семей».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Отношения между уполномоченным органом и лицом, предоставляющим услугу по бесплатной транспортировке инвалидов с нарушением функций опорно-двигательного аппарата первой, второй группы, детей инвалидов, а также сопровождающим их лицам, оформляются договором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главой 6 в соответствии с постановлением акимата города Семей Восточно-Казахстанской области от 25.08.2010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931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     К. Тулесбаев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