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6fd0" w14:textId="d066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11 декабря 2009 года N 23/248-IV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27/294-IV от 19 марта 2010 года. Зарегистрировано Департаментом юстиции Южно-Казахстанской области от 19 марта 2010 года за N 2022. Утратило силу - письмо Южно-Казахстанского областного маслихата от 5 января 2011 года N 02-1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письмо Южно-Казахстанского областного маслихата от 05.01.2011 N 02-1.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Южно-Казахстанского областного маслихата от 11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23/248-IV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2010-2012 годы» (зарегистрировано в Реестре Государственной регистрации нормативных правовых актов за № 2018, опубликовано 23 декабря 2009 года в газете «Южный Казахстан» № 153)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«211 384 340» заменить цифрами «211 684 340»;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«371 256» заменить цифрами «671 256»;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«208 770 102» заменить цифрами «209 070 102»;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1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«Доходы»: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«211 384 340» заменить цифрами «211 684 340»;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«371 256» заменить цифрами «671 256»;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«371 256» заменить цифрами «671 256»;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04 «Штрафы,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«365 190» заменить цифрами «665 190»;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«365 190» заменить цифрами «665 190»;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«208 770 102» заменить цифрами «209 070 102»;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«Оборона»: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«225 931» заменить цифрами «425 931»;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«Организация работы по чрезвычайным ситуациям»: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«188 505» заменить цифрами «388 505»;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250 «Управление по мобилизационной подготовке, гражданской обороне и организации предупреждения и ликвидации аварий и стихийных бедствий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«167 225» заменить цифрами «367 225»;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006 «Предупреждение и ликвидация чрезвычайных ситуаций областного масштаба»: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«98 909» заменить цифрами «298 909»;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«Трансферты»: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«76 832 744» заменить цифрами «76 932 744»;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функциональной подгруппе 1 «Трансферты»: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«76 832 744» заменить цифрами «76 932 744»;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257 «Управление финансов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«76 832 744» заменить цифрами «76 932 744»;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программы «024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вышестоящий» дополнить программой 029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«029 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 100 000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Р.Танирбергенов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 Досболов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