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20b4" w14:textId="ccb2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имущественного найма (аренды) объектов коммунальной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27 октября 2010 года № 275. Зарегистрировано Департаментом юстиции Атырауской области 6 декабря 2010 года за № 2576. Утратило силу - постановлением Атырауского областного акимата от 23 января 2013 года № 22</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000000"/>
          <w:sz w:val="28"/>
        </w:rPr>
        <w:t>постановлением</w:t>
      </w:r>
      <w:r>
        <w:rPr>
          <w:rFonts w:ascii="Times New Roman"/>
          <w:b w:val="false"/>
          <w:i w:val="false"/>
          <w:color w:val="ff0000"/>
          <w:sz w:val="28"/>
        </w:rPr>
        <w:t xml:space="preserve"> Атырауского областного акимата от 23.01.2013 № 22</w:t>
      </w:r>
      <w:r>
        <w:br/>
      </w:r>
      <w:r>
        <w:rPr>
          <w:rFonts w:ascii="Times New Roman"/>
          <w:b w:val="false"/>
          <w:i w:val="false"/>
          <w:color w:val="000000"/>
          <w:sz w:val="28"/>
        </w:rPr>
        <w:t>
</w:t>
      </w:r>
      <w:r>
        <w:rPr>
          <w:rFonts w:ascii="Times New Roman"/>
          <w:b w:val="false"/>
          <w:i w:val="false"/>
          <w:color w:val="000000"/>
          <w:sz w:val="28"/>
        </w:rPr>
        <w:t>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 июля 1999 года за № 409 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Условия предоставления в имущественный наем (аренду) объектов коммунальной собственности (далее - Условия).</w:t>
      </w:r>
      <w:r>
        <w:br/>
      </w:r>
      <w:r>
        <w:rPr>
          <w:rFonts w:ascii="Times New Roman"/>
          <w:b w:val="false"/>
          <w:i w:val="false"/>
          <w:color w:val="000000"/>
          <w:sz w:val="28"/>
        </w:rPr>
        <w:t>
</w:t>
      </w:r>
      <w:r>
        <w:rPr>
          <w:rFonts w:ascii="Times New Roman"/>
          <w:b w:val="false"/>
          <w:i w:val="false"/>
          <w:color w:val="000000"/>
          <w:sz w:val="28"/>
        </w:rPr>
        <w:t>
      2. Акимам города Атырау и районов, Управлению финансов Атырауской области, исполнительным органам, финансируемым из местного бюджета, являющимися органами государственного управления коммунальных государственных предприятий, обеспечить неукоснительное соблюдение Условий.</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Ажгалиеву А.Т. - заместителя акима области.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2010 года.</w:t>
      </w:r>
    </w:p>
    <w:bookmarkEnd w:id="0"/>
    <w:p>
      <w:pPr>
        <w:spacing w:after="0"/>
        <w:ind w:left="0"/>
        <w:jc w:val="both"/>
      </w:pPr>
      <w:r>
        <w:rPr>
          <w:rFonts w:ascii="Times New Roman"/>
          <w:b w:val="false"/>
          <w:i/>
          <w:color w:val="000000"/>
          <w:sz w:val="28"/>
        </w:rPr>
        <w:t>      Аким области                       Б. Рыскалиев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области </w:t>
      </w:r>
      <w:r>
        <w:br/>
      </w:r>
      <w:r>
        <w:rPr>
          <w:rFonts w:ascii="Times New Roman"/>
          <w:b w:val="false"/>
          <w:i w:val="false"/>
          <w:color w:val="000000"/>
          <w:sz w:val="28"/>
        </w:rPr>
        <w:t>
от 27 октября 2010 года №_275</w:t>
      </w:r>
    </w:p>
    <w:bookmarkEnd w:id="1"/>
    <w:p>
      <w:pPr>
        <w:spacing w:after="0"/>
        <w:ind w:left="0"/>
        <w:jc w:val="left"/>
      </w:pPr>
      <w:r>
        <w:rPr>
          <w:rFonts w:ascii="Times New Roman"/>
          <w:b/>
          <w:i w:val="false"/>
          <w:color w:val="000000"/>
        </w:rPr>
        <w:t xml:space="preserve"> Условия</w:t>
      </w:r>
      <w:r>
        <w:br/>
      </w:r>
      <w:r>
        <w:rPr>
          <w:rFonts w:ascii="Times New Roman"/>
          <w:b/>
          <w:i w:val="false"/>
          <w:color w:val="000000"/>
        </w:rPr>
        <w:t>
предоставления в имущественный наем (аренду) объектов коммунальной собственности</w:t>
      </w:r>
      <w:r>
        <w:br/>
      </w:r>
      <w:r>
        <w:rPr>
          <w:rFonts w:ascii="Times New Roman"/>
          <w:b/>
          <w:i w:val="false"/>
          <w:color w:val="000000"/>
        </w:rPr>
        <w:t>
1. Общие положения</w:t>
      </w:r>
    </w:p>
    <w:bookmarkStart w:name="z7" w:id="2"/>
    <w:p>
      <w:pPr>
        <w:spacing w:after="0"/>
        <w:ind w:left="0"/>
        <w:jc w:val="both"/>
      </w:pPr>
      <w:r>
        <w:rPr>
          <w:rFonts w:ascii="Times New Roman"/>
          <w:b w:val="false"/>
          <w:i w:val="false"/>
          <w:color w:val="000000"/>
          <w:sz w:val="28"/>
        </w:rPr>
        <w:t>
      1. Условия предоставления в имущественный наем (аренду) объектов коммунальной собственности (далее - Условия) разработаны в соответствии с Гражданским кодексом Республики Казахстан и другими нормативными правовыми актами Республики Казахстан и определяет основные принципы, порядок предоставления в имущественный наем (аренду) объектов коммунальной собственности.</w:t>
      </w:r>
      <w:r>
        <w:br/>
      </w:r>
      <w:r>
        <w:rPr>
          <w:rFonts w:ascii="Times New Roman"/>
          <w:b w:val="false"/>
          <w:i w:val="false"/>
          <w:color w:val="000000"/>
          <w:sz w:val="28"/>
        </w:rPr>
        <w:t>
</w:t>
      </w:r>
      <w:r>
        <w:rPr>
          <w:rFonts w:ascii="Times New Roman"/>
          <w:b w:val="false"/>
          <w:i w:val="false"/>
          <w:color w:val="000000"/>
          <w:sz w:val="28"/>
        </w:rPr>
        <w:t>
      2. Под нижеприведенными терминами понимается следующее:</w:t>
      </w:r>
      <w:r>
        <w:br/>
      </w:r>
      <w:r>
        <w:rPr>
          <w:rFonts w:ascii="Times New Roman"/>
          <w:b w:val="false"/>
          <w:i w:val="false"/>
          <w:color w:val="000000"/>
          <w:sz w:val="28"/>
        </w:rPr>
        <w:t>
</w:t>
      </w:r>
      <w:r>
        <w:rPr>
          <w:rFonts w:ascii="Times New Roman"/>
          <w:b w:val="false"/>
          <w:i w:val="false"/>
          <w:color w:val="000000"/>
          <w:sz w:val="28"/>
        </w:rPr>
        <w:t>
      1) наймодатель – лицо, уполномоченное собственником сдавать имущество внаем;</w:t>
      </w:r>
      <w:r>
        <w:br/>
      </w:r>
      <w:r>
        <w:rPr>
          <w:rFonts w:ascii="Times New Roman"/>
          <w:b w:val="false"/>
          <w:i w:val="false"/>
          <w:color w:val="000000"/>
          <w:sz w:val="28"/>
        </w:rPr>
        <w:t>
</w:t>
      </w:r>
      <w:r>
        <w:rPr>
          <w:rFonts w:ascii="Times New Roman"/>
          <w:b w:val="false"/>
          <w:i w:val="false"/>
          <w:color w:val="000000"/>
          <w:sz w:val="28"/>
        </w:rPr>
        <w:t>
      2) наниматель - сторона в договоре имущественного найма (аренды), получившая во временное владение и пользование имущество за определенную плату (физические и юридические лица);</w:t>
      </w:r>
      <w:r>
        <w:br/>
      </w:r>
      <w:r>
        <w:rPr>
          <w:rFonts w:ascii="Times New Roman"/>
          <w:b w:val="false"/>
          <w:i w:val="false"/>
          <w:color w:val="000000"/>
          <w:sz w:val="28"/>
        </w:rPr>
        <w:t>
</w:t>
      </w:r>
      <w:r>
        <w:rPr>
          <w:rFonts w:ascii="Times New Roman"/>
          <w:b w:val="false"/>
          <w:i w:val="false"/>
          <w:color w:val="000000"/>
          <w:sz w:val="28"/>
        </w:rPr>
        <w:t>
      3) имущественный наем (аренда) - предоставление одной стороной (наймодателем) другой стороне (нанимателю) за плату имущества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4) договор имущественного найма (аренды) - договор, по которому наймодатель обязуется предоставить нанимателю имущество за плату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5) балансодержатель - государственная организация, на балансе которого находится имущество на праве оперативного управления или хозяйственного ведения;</w:t>
      </w:r>
      <w:r>
        <w:br/>
      </w:r>
      <w:r>
        <w:rPr>
          <w:rFonts w:ascii="Times New Roman"/>
          <w:b w:val="false"/>
          <w:i w:val="false"/>
          <w:color w:val="000000"/>
          <w:sz w:val="28"/>
        </w:rPr>
        <w:t>
</w:t>
      </w:r>
      <w:r>
        <w:rPr>
          <w:rFonts w:ascii="Times New Roman"/>
          <w:b w:val="false"/>
          <w:i w:val="false"/>
          <w:color w:val="000000"/>
          <w:sz w:val="28"/>
        </w:rPr>
        <w:t>
      6) объект имущественного найма (аренды) - коммунальное имущество, в том числе: недвижимое имущество, помещения, здания, сооружения, оборудование и иное имущество, находящиеся на балансе государственных учреждений, в хозяйственном ведении или оперативном управлении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
      3. При передаче в имущественный наем памятников архитектуры, истории и культуры в договор имущественного найма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Расчетные ставки арендной платы определяются с учетом региональных условий и утверждаются наймодателем.</w:t>
      </w:r>
      <w:r>
        <w:br/>
      </w:r>
      <w:r>
        <w:rPr>
          <w:rFonts w:ascii="Times New Roman"/>
          <w:b w:val="false"/>
          <w:i w:val="false"/>
          <w:color w:val="000000"/>
          <w:sz w:val="28"/>
        </w:rPr>
        <w:t>
</w:t>
      </w:r>
      <w:r>
        <w:rPr>
          <w:rFonts w:ascii="Times New Roman"/>
          <w:b w:val="false"/>
          <w:i w:val="false"/>
          <w:color w:val="000000"/>
          <w:sz w:val="28"/>
        </w:rPr>
        <w:t>
      4. Сдача в имущественный найм (аренду) объектов, находящихся на балансе государственных учреждений и коммунальных государственных предприятий, финансируемых из городского и районных бюджетов, осуществляется государственными органами, определенными для этой цели акиматами соответствующих районов и города Атырау, а государственных учреждении и коммунальных государственных предприятии финансируемых из областного бюджета - Управлением финансов Атырауской области посогласованию с балансодержателем.</w:t>
      </w:r>
      <w:r>
        <w:br/>
      </w:r>
      <w:r>
        <w:rPr>
          <w:rFonts w:ascii="Times New Roman"/>
          <w:b w:val="false"/>
          <w:i w:val="false"/>
          <w:color w:val="000000"/>
          <w:sz w:val="28"/>
        </w:rPr>
        <w:t>
      При сдаче в имущественный наем (аренду) объектов, находящихся в хозяйственном ведении коммунальных государственных предприятий, в качестве Наймодателя выступают коммунальные государственные предприятия на праве хозяйственного ведения.</w:t>
      </w:r>
      <w:r>
        <w:br/>
      </w:r>
      <w:r>
        <w:rPr>
          <w:rFonts w:ascii="Times New Roman"/>
          <w:b w:val="false"/>
          <w:i w:val="false"/>
          <w:color w:val="000000"/>
          <w:sz w:val="28"/>
        </w:rPr>
        <w:t>
      Казенные коммунальные государственные предприятия могут быть Наймодателем, только при согласии их уполномоченного органа.</w:t>
      </w:r>
      <w:r>
        <w:br/>
      </w:r>
      <w:r>
        <w:rPr>
          <w:rFonts w:ascii="Times New Roman"/>
          <w:b w:val="false"/>
          <w:i w:val="false"/>
          <w:color w:val="000000"/>
          <w:sz w:val="28"/>
        </w:rPr>
        <w:t>
      При сдаче объектов в имущественный наем (аренду) коммунальными государственными предприятиями, размер арендной платы должен быть не меньше суммы, определенной в порядке указанном в главах 7 и 8.</w:t>
      </w:r>
      <w:r>
        <w:br/>
      </w:r>
      <w:r>
        <w:rPr>
          <w:rFonts w:ascii="Times New Roman"/>
          <w:b w:val="false"/>
          <w:i w:val="false"/>
          <w:color w:val="000000"/>
          <w:sz w:val="28"/>
        </w:rPr>
        <w:t>
</w:t>
      </w:r>
      <w:r>
        <w:rPr>
          <w:rFonts w:ascii="Times New Roman"/>
          <w:b w:val="false"/>
          <w:i w:val="false"/>
          <w:color w:val="000000"/>
          <w:sz w:val="28"/>
        </w:rPr>
        <w:t>
      5. Если Наймодателем установлена арендная плата за пользование государственным имуществом, то Наниматель освобождается от уплаты других платежей по объекту аренды за исключением оплаты коммунальных услуг.</w:t>
      </w:r>
      <w:r>
        <w:br/>
      </w:r>
      <w:r>
        <w:rPr>
          <w:rFonts w:ascii="Times New Roman"/>
          <w:b w:val="false"/>
          <w:i w:val="false"/>
          <w:color w:val="000000"/>
          <w:sz w:val="28"/>
        </w:rPr>
        <w:t>
      Государственные учреждения и коммунальные государственные предприятия, финансируемые из местного бюджета, осуществляют аренду объектов, находящихся на балансе государственных учреждений или коммунальных государственных предприятий, финансируемых из местного бюджета, по нулевой ставке арендной платы на условиях оплаты коммунальных услуг, платежей на обслуживание объекта.</w:t>
      </w:r>
    </w:p>
    <w:bookmarkEnd w:id="2"/>
    <w:p>
      <w:pPr>
        <w:spacing w:after="0"/>
        <w:ind w:left="0"/>
        <w:jc w:val="left"/>
      </w:pPr>
      <w:r>
        <w:rPr>
          <w:rFonts w:ascii="Times New Roman"/>
          <w:b/>
          <w:i w:val="false"/>
          <w:color w:val="000000"/>
        </w:rPr>
        <w:t xml:space="preserve"> 2. Порядок рассмотрения заявок на имущественный наем (аренду) объектов коммунальной собственности</w:t>
      </w:r>
    </w:p>
    <w:bookmarkStart w:name="z18" w:id="3"/>
    <w:p>
      <w:pPr>
        <w:spacing w:after="0"/>
        <w:ind w:left="0"/>
        <w:jc w:val="both"/>
      </w:pPr>
      <w:r>
        <w:rPr>
          <w:rFonts w:ascii="Times New Roman"/>
          <w:b w:val="false"/>
          <w:i w:val="false"/>
          <w:color w:val="000000"/>
          <w:sz w:val="28"/>
        </w:rPr>
        <w:t>
      6. Заявки на имущественный наем (аренду) объектов могут подавать любые юридические и физические лица. Заявки подаются Наймодателю по форме согласно приложениям 1 и 2.</w:t>
      </w:r>
      <w:r>
        <w:br/>
      </w:r>
      <w:r>
        <w:rPr>
          <w:rFonts w:ascii="Times New Roman"/>
          <w:b w:val="false"/>
          <w:i w:val="false"/>
          <w:color w:val="000000"/>
          <w:sz w:val="28"/>
        </w:rPr>
        <w:t>
</w:t>
      </w:r>
      <w:r>
        <w:rPr>
          <w:rFonts w:ascii="Times New Roman"/>
          <w:b w:val="false"/>
          <w:i w:val="false"/>
          <w:color w:val="000000"/>
          <w:sz w:val="28"/>
        </w:rPr>
        <w:t>
      7. Рассмотрение поступивших заявок и принятие решений по ним производится в месячный срок, если законодательством не предусмотрено иное.</w:t>
      </w:r>
      <w:r>
        <w:br/>
      </w:r>
      <w:r>
        <w:rPr>
          <w:rFonts w:ascii="Times New Roman"/>
          <w:b w:val="false"/>
          <w:i w:val="false"/>
          <w:color w:val="000000"/>
          <w:sz w:val="28"/>
        </w:rPr>
        <w:t>
</w:t>
      </w:r>
      <w:r>
        <w:rPr>
          <w:rFonts w:ascii="Times New Roman"/>
          <w:b w:val="false"/>
          <w:i w:val="false"/>
          <w:color w:val="000000"/>
          <w:sz w:val="28"/>
        </w:rPr>
        <w:t>
      8. Поступившие заявки о предоставлении объектов в имущественный наем (аренду) рассматриваются при наличии следующих документов:</w:t>
      </w:r>
      <w:r>
        <w:br/>
      </w:r>
      <w:r>
        <w:rPr>
          <w:rFonts w:ascii="Times New Roman"/>
          <w:b w:val="false"/>
          <w:i w:val="false"/>
          <w:color w:val="000000"/>
          <w:sz w:val="28"/>
        </w:rPr>
        <w:t>
</w:t>
      </w:r>
      <w:r>
        <w:rPr>
          <w:rFonts w:ascii="Times New Roman"/>
          <w:b w:val="false"/>
          <w:i w:val="false"/>
          <w:color w:val="000000"/>
          <w:sz w:val="28"/>
        </w:rPr>
        <w:t>
      1) для юридических лиц - нотариально заверенной копии учредительных документов, копий свидетельства о государственной регистрации юридического лица, а также документа, удостоверяющего полномочия их представителей;</w:t>
      </w:r>
      <w:r>
        <w:br/>
      </w:r>
      <w:r>
        <w:rPr>
          <w:rFonts w:ascii="Times New Roman"/>
          <w:b w:val="false"/>
          <w:i w:val="false"/>
          <w:color w:val="000000"/>
          <w:sz w:val="28"/>
        </w:rPr>
        <w:t>
</w:t>
      </w:r>
      <w:r>
        <w:rPr>
          <w:rFonts w:ascii="Times New Roman"/>
          <w:b w:val="false"/>
          <w:i w:val="false"/>
          <w:color w:val="000000"/>
          <w:sz w:val="28"/>
        </w:rPr>
        <w:t>
      2) для физических лиц - копии паспорта или иного удостоверяющего личность документа, свидетельства о регистрации налогоплательщика, а для частных предпринимателей, кроме того, копии соответствующего документа;</w:t>
      </w:r>
      <w:r>
        <w:br/>
      </w:r>
      <w:r>
        <w:rPr>
          <w:rFonts w:ascii="Times New Roman"/>
          <w:b w:val="false"/>
          <w:i w:val="false"/>
          <w:color w:val="000000"/>
          <w:sz w:val="28"/>
        </w:rPr>
        <w:t>
</w:t>
      </w:r>
      <w:r>
        <w:rPr>
          <w:rFonts w:ascii="Times New Roman"/>
          <w:b w:val="false"/>
          <w:i w:val="false"/>
          <w:color w:val="000000"/>
          <w:sz w:val="28"/>
        </w:rPr>
        <w:t>
      3) по отдельным объектам Наймодатель вправе требовать технико-экономическое обоснование потребности в объекте или плана работы по его использованию;</w:t>
      </w:r>
      <w:r>
        <w:br/>
      </w:r>
      <w:r>
        <w:rPr>
          <w:rFonts w:ascii="Times New Roman"/>
          <w:b w:val="false"/>
          <w:i w:val="false"/>
          <w:color w:val="000000"/>
          <w:sz w:val="28"/>
        </w:rPr>
        <w:t>
</w:t>
      </w:r>
      <w:r>
        <w:rPr>
          <w:rFonts w:ascii="Times New Roman"/>
          <w:b w:val="false"/>
          <w:i w:val="false"/>
          <w:color w:val="000000"/>
          <w:sz w:val="28"/>
        </w:rPr>
        <w:t>
      4) для иностранных юридических лиц - копий учредительных документов с нотариально заверенным переводом на русском или казахском языке.</w:t>
      </w:r>
      <w:r>
        <w:br/>
      </w:r>
      <w:r>
        <w:rPr>
          <w:rFonts w:ascii="Times New Roman"/>
          <w:b w:val="false"/>
          <w:i w:val="false"/>
          <w:color w:val="000000"/>
          <w:sz w:val="28"/>
        </w:rPr>
        <w:t>
</w:t>
      </w:r>
      <w:r>
        <w:rPr>
          <w:rFonts w:ascii="Times New Roman"/>
          <w:b w:val="false"/>
          <w:i w:val="false"/>
          <w:color w:val="000000"/>
          <w:sz w:val="28"/>
        </w:rPr>
        <w:t>
      9. По результатам рассмотрения заявки и предоставленных документов Наймодатель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сдаче объекта в имущественный наем (аренду) по целевому назначению, на срок не более одного года, с правом пролонгации;</w:t>
      </w:r>
      <w:r>
        <w:br/>
      </w:r>
      <w:r>
        <w:rPr>
          <w:rFonts w:ascii="Times New Roman"/>
          <w:b w:val="false"/>
          <w:i w:val="false"/>
          <w:color w:val="000000"/>
          <w:sz w:val="28"/>
        </w:rPr>
        <w:t>
</w:t>
      </w:r>
      <w:r>
        <w:rPr>
          <w:rFonts w:ascii="Times New Roman"/>
          <w:b w:val="false"/>
          <w:i w:val="false"/>
          <w:color w:val="000000"/>
          <w:sz w:val="28"/>
        </w:rPr>
        <w:t>
      2) о проведении тендерного отбора Нанимателя по данному объекту, на срок не более трех лет;</w:t>
      </w:r>
      <w:r>
        <w:br/>
      </w:r>
      <w:r>
        <w:rPr>
          <w:rFonts w:ascii="Times New Roman"/>
          <w:b w:val="false"/>
          <w:i w:val="false"/>
          <w:color w:val="000000"/>
          <w:sz w:val="28"/>
        </w:rPr>
        <w:t>
</w:t>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При наличии двух или более заявок, удовлетворяющих требованиям, предъявляемым к заявителям, сдача объекта в имущественный наем (аренду) возможна только по итогам тендера.</w:t>
      </w:r>
      <w:r>
        <w:br/>
      </w:r>
      <w:r>
        <w:rPr>
          <w:rFonts w:ascii="Times New Roman"/>
          <w:b w:val="false"/>
          <w:i w:val="false"/>
          <w:color w:val="000000"/>
          <w:sz w:val="28"/>
        </w:rPr>
        <w:t>
      Предоставление в имущественный наем (аренду) объектов от года до трех лет производится на тендерной основе.</w:t>
      </w:r>
    </w:p>
    <w:bookmarkEnd w:id="3"/>
    <w:p>
      <w:pPr>
        <w:spacing w:after="0"/>
        <w:ind w:left="0"/>
        <w:jc w:val="left"/>
      </w:pPr>
      <w:r>
        <w:rPr>
          <w:rFonts w:ascii="Times New Roman"/>
          <w:b/>
          <w:i w:val="false"/>
          <w:color w:val="000000"/>
        </w:rPr>
        <w:t xml:space="preserve"> 3. Порядок проведения тендера</w:t>
      </w:r>
    </w:p>
    <w:bookmarkStart w:name="z29" w:id="4"/>
    <w:p>
      <w:pPr>
        <w:spacing w:after="0"/>
        <w:ind w:left="0"/>
        <w:jc w:val="both"/>
      </w:pPr>
      <w:r>
        <w:rPr>
          <w:rFonts w:ascii="Times New Roman"/>
          <w:b w:val="false"/>
          <w:i w:val="false"/>
          <w:color w:val="000000"/>
          <w:sz w:val="28"/>
        </w:rPr>
        <w:t>
      10. В качестве организатора тендера выступает тендерная комиссия, либо по поручению наймодателя - организатор тендера.</w:t>
      </w:r>
      <w:r>
        <w:br/>
      </w:r>
      <w:r>
        <w:rPr>
          <w:rFonts w:ascii="Times New Roman"/>
          <w:b w:val="false"/>
          <w:i w:val="false"/>
          <w:color w:val="000000"/>
          <w:sz w:val="28"/>
        </w:rPr>
        <w:t>
</w:t>
      </w:r>
      <w:r>
        <w:rPr>
          <w:rFonts w:ascii="Times New Roman"/>
          <w:b w:val="false"/>
          <w:i w:val="false"/>
          <w:color w:val="000000"/>
          <w:sz w:val="28"/>
        </w:rPr>
        <w:t>
      11. При принятии решения о проведении тендера Наймодатель:</w:t>
      </w:r>
      <w:r>
        <w:br/>
      </w:r>
      <w:r>
        <w:rPr>
          <w:rFonts w:ascii="Times New Roman"/>
          <w:b w:val="false"/>
          <w:i w:val="false"/>
          <w:color w:val="000000"/>
          <w:sz w:val="28"/>
        </w:rPr>
        <w:t>
</w:t>
      </w:r>
      <w:r>
        <w:rPr>
          <w:rFonts w:ascii="Times New Roman"/>
          <w:b w:val="false"/>
          <w:i w:val="false"/>
          <w:color w:val="000000"/>
          <w:sz w:val="28"/>
        </w:rPr>
        <w:t>
      1) определяет срок приема заявок, дату и место проведения тендера, его условия, а также критерии выбора победителя тендера;</w:t>
      </w:r>
      <w:r>
        <w:br/>
      </w:r>
      <w:r>
        <w:rPr>
          <w:rFonts w:ascii="Times New Roman"/>
          <w:b w:val="false"/>
          <w:i w:val="false"/>
          <w:color w:val="000000"/>
          <w:sz w:val="28"/>
        </w:rPr>
        <w:t>
</w:t>
      </w:r>
      <w:r>
        <w:rPr>
          <w:rFonts w:ascii="Times New Roman"/>
          <w:b w:val="false"/>
          <w:i w:val="false"/>
          <w:color w:val="000000"/>
          <w:sz w:val="28"/>
        </w:rPr>
        <w:t>
      2) утверждает тендерную документацию;</w:t>
      </w:r>
      <w:r>
        <w:br/>
      </w:r>
      <w:r>
        <w:rPr>
          <w:rFonts w:ascii="Times New Roman"/>
          <w:b w:val="false"/>
          <w:i w:val="false"/>
          <w:color w:val="000000"/>
          <w:sz w:val="28"/>
        </w:rPr>
        <w:t>
</w:t>
      </w:r>
      <w:r>
        <w:rPr>
          <w:rFonts w:ascii="Times New Roman"/>
          <w:b w:val="false"/>
          <w:i w:val="false"/>
          <w:color w:val="000000"/>
          <w:sz w:val="28"/>
        </w:rPr>
        <w:t>
      3) формирует тендерную комиссию;</w:t>
      </w:r>
      <w:r>
        <w:br/>
      </w:r>
      <w:r>
        <w:rPr>
          <w:rFonts w:ascii="Times New Roman"/>
          <w:b w:val="false"/>
          <w:i w:val="false"/>
          <w:color w:val="000000"/>
          <w:sz w:val="28"/>
        </w:rPr>
        <w:t>
</w:t>
      </w:r>
      <w:r>
        <w:rPr>
          <w:rFonts w:ascii="Times New Roman"/>
          <w:b w:val="false"/>
          <w:i w:val="false"/>
          <w:color w:val="000000"/>
          <w:sz w:val="28"/>
        </w:rPr>
        <w:t>
      4) принимает гарантийные взносы;</w:t>
      </w:r>
      <w:r>
        <w:br/>
      </w:r>
      <w:r>
        <w:rPr>
          <w:rFonts w:ascii="Times New Roman"/>
          <w:b w:val="false"/>
          <w:i w:val="false"/>
          <w:color w:val="000000"/>
          <w:sz w:val="28"/>
        </w:rPr>
        <w:t>
</w:t>
      </w:r>
      <w:r>
        <w:rPr>
          <w:rFonts w:ascii="Times New Roman"/>
          <w:b w:val="false"/>
          <w:i w:val="false"/>
          <w:color w:val="000000"/>
          <w:sz w:val="28"/>
        </w:rPr>
        <w:t>
      5) утверждает протоколы заседания тендерной комиссии;</w:t>
      </w:r>
      <w:r>
        <w:br/>
      </w:r>
      <w:r>
        <w:rPr>
          <w:rFonts w:ascii="Times New Roman"/>
          <w:b w:val="false"/>
          <w:i w:val="false"/>
          <w:color w:val="000000"/>
          <w:sz w:val="28"/>
        </w:rPr>
        <w:t>
</w:t>
      </w:r>
      <w:r>
        <w:rPr>
          <w:rFonts w:ascii="Times New Roman"/>
          <w:b w:val="false"/>
          <w:i w:val="false"/>
          <w:color w:val="000000"/>
          <w:sz w:val="28"/>
        </w:rPr>
        <w:t>
      6) обеспечивает заключение договора аренды с победителем тендера;</w:t>
      </w:r>
      <w:r>
        <w:br/>
      </w:r>
      <w:r>
        <w:rPr>
          <w:rFonts w:ascii="Times New Roman"/>
          <w:b w:val="false"/>
          <w:i w:val="false"/>
          <w:color w:val="000000"/>
          <w:sz w:val="28"/>
        </w:rPr>
        <w:t>
</w:t>
      </w:r>
      <w:r>
        <w:rPr>
          <w:rFonts w:ascii="Times New Roman"/>
          <w:b w:val="false"/>
          <w:i w:val="false"/>
          <w:color w:val="000000"/>
          <w:sz w:val="28"/>
        </w:rPr>
        <w:t>
      7) по окончании тендера возвращает участникам тендера гарантийные взносы, за исключением случаев, установленных пунктом 24 настоящего раздела;</w:t>
      </w:r>
      <w:r>
        <w:br/>
      </w:r>
      <w:r>
        <w:rPr>
          <w:rFonts w:ascii="Times New Roman"/>
          <w:b w:val="false"/>
          <w:i w:val="false"/>
          <w:color w:val="000000"/>
          <w:sz w:val="28"/>
        </w:rPr>
        <w:t>
</w:t>
      </w:r>
      <w:r>
        <w:rPr>
          <w:rFonts w:ascii="Times New Roman"/>
          <w:b w:val="false"/>
          <w:i w:val="false"/>
          <w:color w:val="000000"/>
          <w:sz w:val="28"/>
        </w:rPr>
        <w:t>
      8) осуществляет иные функции, необходимые для проведения тендера.</w:t>
      </w:r>
      <w:r>
        <w:br/>
      </w:r>
      <w:r>
        <w:rPr>
          <w:rFonts w:ascii="Times New Roman"/>
          <w:b w:val="false"/>
          <w:i w:val="false"/>
          <w:color w:val="000000"/>
          <w:sz w:val="28"/>
        </w:rPr>
        <w:t>
</w:t>
      </w:r>
      <w:r>
        <w:rPr>
          <w:rFonts w:ascii="Times New Roman"/>
          <w:b w:val="false"/>
          <w:i w:val="false"/>
          <w:color w:val="000000"/>
          <w:sz w:val="28"/>
        </w:rPr>
        <w:t>
      12. В состав тендерной комиссии включаются представители Наймодателя, балансодержателя и иных заинтересованных организаций, а также могут привлекаться независимые специалисты и эксперты.</w:t>
      </w:r>
      <w:r>
        <w:br/>
      </w:r>
      <w:r>
        <w:rPr>
          <w:rFonts w:ascii="Times New Roman"/>
          <w:b w:val="false"/>
          <w:i w:val="false"/>
          <w:color w:val="000000"/>
          <w:sz w:val="28"/>
        </w:rPr>
        <w:t>
      Председателем комиссии является представитель Наймодателя.</w:t>
      </w:r>
      <w:r>
        <w:br/>
      </w:r>
      <w:r>
        <w:rPr>
          <w:rFonts w:ascii="Times New Roman"/>
          <w:b w:val="false"/>
          <w:i w:val="false"/>
          <w:color w:val="000000"/>
          <w:sz w:val="28"/>
        </w:rPr>
        <w:t>
</w:t>
      </w:r>
      <w:r>
        <w:rPr>
          <w:rFonts w:ascii="Times New Roman"/>
          <w:b w:val="false"/>
          <w:i w:val="false"/>
          <w:color w:val="000000"/>
          <w:sz w:val="28"/>
        </w:rPr>
        <w:t>
      13. Состав комиссии утверждается приказом Наймодателя.</w:t>
      </w:r>
      <w:r>
        <w:br/>
      </w:r>
      <w:r>
        <w:rPr>
          <w:rFonts w:ascii="Times New Roman"/>
          <w:b w:val="false"/>
          <w:i w:val="false"/>
          <w:color w:val="000000"/>
          <w:sz w:val="28"/>
        </w:rPr>
        <w:t>
</w:t>
      </w:r>
      <w:r>
        <w:rPr>
          <w:rFonts w:ascii="Times New Roman"/>
          <w:b w:val="false"/>
          <w:i w:val="false"/>
          <w:color w:val="000000"/>
          <w:sz w:val="28"/>
        </w:rPr>
        <w:t>
      14.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разрабатывает и утверждает условия проведения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наем (аренду) по целевому назначению, требования к его участниками;</w:t>
      </w:r>
      <w:r>
        <w:br/>
      </w:r>
      <w:r>
        <w:rPr>
          <w:rFonts w:ascii="Times New Roman"/>
          <w:b w:val="false"/>
          <w:i w:val="false"/>
          <w:color w:val="000000"/>
          <w:sz w:val="28"/>
        </w:rPr>
        <w:t>
</w:t>
      </w:r>
      <w:r>
        <w:rPr>
          <w:rFonts w:ascii="Times New Roman"/>
          <w:b w:val="false"/>
          <w:i w:val="false"/>
          <w:color w:val="000000"/>
          <w:sz w:val="28"/>
        </w:rPr>
        <w:t>
      2) определяет победителя тендера;</w:t>
      </w:r>
      <w:r>
        <w:br/>
      </w:r>
      <w:r>
        <w:rPr>
          <w:rFonts w:ascii="Times New Roman"/>
          <w:b w:val="false"/>
          <w:i w:val="false"/>
          <w:color w:val="000000"/>
          <w:sz w:val="28"/>
        </w:rPr>
        <w:t>
</w:t>
      </w:r>
      <w:r>
        <w:rPr>
          <w:rFonts w:ascii="Times New Roman"/>
          <w:b w:val="false"/>
          <w:i w:val="false"/>
          <w:color w:val="000000"/>
          <w:sz w:val="28"/>
        </w:rPr>
        <w:t>
      3) подписывает протокол о результатах тендера.</w:t>
      </w:r>
      <w:r>
        <w:br/>
      </w:r>
      <w:r>
        <w:rPr>
          <w:rFonts w:ascii="Times New Roman"/>
          <w:b w:val="false"/>
          <w:i w:val="false"/>
          <w:color w:val="000000"/>
          <w:sz w:val="28"/>
        </w:rPr>
        <w:t>
</w:t>
      </w:r>
      <w:r>
        <w:rPr>
          <w:rFonts w:ascii="Times New Roman"/>
          <w:b w:val="false"/>
          <w:i w:val="false"/>
          <w:color w:val="000000"/>
          <w:sz w:val="28"/>
        </w:rPr>
        <w:t>
      15. Наймодатель обеспечивает публикацию извещения о проведении тендера в средствах массовой информации не менее чем за 15 дней до проведения тендера.</w:t>
      </w:r>
      <w:r>
        <w:br/>
      </w:r>
      <w:r>
        <w:rPr>
          <w:rFonts w:ascii="Times New Roman"/>
          <w:b w:val="false"/>
          <w:i w:val="false"/>
          <w:color w:val="000000"/>
          <w:sz w:val="28"/>
        </w:rPr>
        <w:t>
</w:t>
      </w:r>
      <w:r>
        <w:rPr>
          <w:rFonts w:ascii="Times New Roman"/>
          <w:b w:val="false"/>
          <w:i w:val="false"/>
          <w:color w:val="000000"/>
          <w:sz w:val="28"/>
        </w:rPr>
        <w:t>
      16. Извещение о проведении тендера должно содержать:</w:t>
      </w:r>
      <w:r>
        <w:br/>
      </w:r>
      <w:r>
        <w:rPr>
          <w:rFonts w:ascii="Times New Roman"/>
          <w:b w:val="false"/>
          <w:i w:val="false"/>
          <w:color w:val="000000"/>
          <w:sz w:val="28"/>
        </w:rPr>
        <w:t>
</w:t>
      </w:r>
      <w:r>
        <w:rPr>
          <w:rFonts w:ascii="Times New Roman"/>
          <w:b w:val="false"/>
          <w:i w:val="false"/>
          <w:color w:val="000000"/>
          <w:sz w:val="28"/>
        </w:rPr>
        <w:t>
      1) наименование Наймодателя и его место нахождение;</w:t>
      </w:r>
      <w:r>
        <w:br/>
      </w:r>
      <w:r>
        <w:rPr>
          <w:rFonts w:ascii="Times New Roman"/>
          <w:b w:val="false"/>
          <w:i w:val="false"/>
          <w:color w:val="000000"/>
          <w:sz w:val="28"/>
        </w:rPr>
        <w:t>
</w:t>
      </w:r>
      <w:r>
        <w:rPr>
          <w:rFonts w:ascii="Times New Roman"/>
          <w:b w:val="false"/>
          <w:i w:val="false"/>
          <w:color w:val="000000"/>
          <w:sz w:val="28"/>
        </w:rPr>
        <w:t xml:space="preserve">
      2) сведения о сдаваемом в имущественный наем (аренду) объекте; </w:t>
      </w:r>
      <w:r>
        <w:br/>
      </w:r>
      <w:r>
        <w:rPr>
          <w:rFonts w:ascii="Times New Roman"/>
          <w:b w:val="false"/>
          <w:i w:val="false"/>
          <w:color w:val="000000"/>
          <w:sz w:val="28"/>
        </w:rPr>
        <w:t>
</w:t>
      </w:r>
      <w:r>
        <w:rPr>
          <w:rFonts w:ascii="Times New Roman"/>
          <w:b w:val="false"/>
          <w:i w:val="false"/>
          <w:color w:val="000000"/>
          <w:sz w:val="28"/>
        </w:rPr>
        <w:t>
      3) срок аренды;</w:t>
      </w:r>
      <w:r>
        <w:br/>
      </w:r>
      <w:r>
        <w:rPr>
          <w:rFonts w:ascii="Times New Roman"/>
          <w:b w:val="false"/>
          <w:i w:val="false"/>
          <w:color w:val="000000"/>
          <w:sz w:val="28"/>
        </w:rPr>
        <w:t>
</w:t>
      </w:r>
      <w:r>
        <w:rPr>
          <w:rFonts w:ascii="Times New Roman"/>
          <w:b w:val="false"/>
          <w:i w:val="false"/>
          <w:color w:val="000000"/>
          <w:sz w:val="28"/>
        </w:rPr>
        <w:t>
      4) адрес, время начала и окончания приема заявок на участие в тендере;</w:t>
      </w:r>
      <w:r>
        <w:br/>
      </w:r>
      <w:r>
        <w:rPr>
          <w:rFonts w:ascii="Times New Roman"/>
          <w:b w:val="false"/>
          <w:i w:val="false"/>
          <w:color w:val="000000"/>
          <w:sz w:val="28"/>
        </w:rPr>
        <w:t>
</w:t>
      </w:r>
      <w:r>
        <w:rPr>
          <w:rFonts w:ascii="Times New Roman"/>
          <w:b w:val="false"/>
          <w:i w:val="false"/>
          <w:color w:val="000000"/>
          <w:sz w:val="28"/>
        </w:rPr>
        <w:t>
      5) размер, сроки и порядок внесения гарантийного взноса;</w:t>
      </w:r>
      <w:r>
        <w:br/>
      </w:r>
      <w:r>
        <w:rPr>
          <w:rFonts w:ascii="Times New Roman"/>
          <w:b w:val="false"/>
          <w:i w:val="false"/>
          <w:color w:val="000000"/>
          <w:sz w:val="28"/>
        </w:rPr>
        <w:t>
</w:t>
      </w:r>
      <w:r>
        <w:rPr>
          <w:rFonts w:ascii="Times New Roman"/>
          <w:b w:val="false"/>
          <w:i w:val="false"/>
          <w:color w:val="000000"/>
          <w:sz w:val="28"/>
        </w:rPr>
        <w:t>
      6) условия тендера и критерии выбора победителя;</w:t>
      </w:r>
      <w:r>
        <w:br/>
      </w:r>
      <w:r>
        <w:rPr>
          <w:rFonts w:ascii="Times New Roman"/>
          <w:b w:val="false"/>
          <w:i w:val="false"/>
          <w:color w:val="000000"/>
          <w:sz w:val="28"/>
        </w:rPr>
        <w:t>
</w:t>
      </w:r>
      <w:r>
        <w:rPr>
          <w:rFonts w:ascii="Times New Roman"/>
          <w:b w:val="false"/>
          <w:i w:val="false"/>
          <w:color w:val="000000"/>
          <w:sz w:val="28"/>
        </w:rPr>
        <w:t>
      7) дата, время и место проведения тендера;</w:t>
      </w:r>
      <w:r>
        <w:br/>
      </w:r>
      <w:r>
        <w:rPr>
          <w:rFonts w:ascii="Times New Roman"/>
          <w:b w:val="false"/>
          <w:i w:val="false"/>
          <w:color w:val="000000"/>
          <w:sz w:val="28"/>
        </w:rPr>
        <w:t>
</w:t>
      </w:r>
      <w:r>
        <w:rPr>
          <w:rFonts w:ascii="Times New Roman"/>
          <w:b w:val="false"/>
          <w:i w:val="false"/>
          <w:color w:val="000000"/>
          <w:sz w:val="28"/>
        </w:rPr>
        <w:t>
      8) сведения о порядке оформления участия в тендере;</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участия в тендере;</w:t>
      </w:r>
      <w:r>
        <w:br/>
      </w:r>
      <w:r>
        <w:rPr>
          <w:rFonts w:ascii="Times New Roman"/>
          <w:b w:val="false"/>
          <w:i w:val="false"/>
          <w:color w:val="000000"/>
          <w:sz w:val="28"/>
        </w:rPr>
        <w:t>
</w:t>
      </w:r>
      <w:r>
        <w:rPr>
          <w:rFonts w:ascii="Times New Roman"/>
          <w:b w:val="false"/>
          <w:i w:val="false"/>
          <w:color w:val="000000"/>
          <w:sz w:val="28"/>
        </w:rPr>
        <w:t>
      10)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w:t>
      </w:r>
      <w:r>
        <w:rPr>
          <w:rFonts w:ascii="Times New Roman"/>
          <w:b w:val="false"/>
          <w:i w:val="false"/>
          <w:color w:val="000000"/>
          <w:sz w:val="28"/>
        </w:rPr>
        <w:t>
      11) другая информация по усмотрению Наймодателя.</w:t>
      </w:r>
      <w:r>
        <w:br/>
      </w:r>
      <w:r>
        <w:rPr>
          <w:rFonts w:ascii="Times New Roman"/>
          <w:b w:val="false"/>
          <w:i w:val="false"/>
          <w:color w:val="000000"/>
          <w:sz w:val="28"/>
        </w:rPr>
        <w:t>
</w:t>
      </w:r>
      <w:r>
        <w:rPr>
          <w:rFonts w:ascii="Times New Roman"/>
          <w:b w:val="false"/>
          <w:i w:val="false"/>
          <w:color w:val="000000"/>
          <w:sz w:val="28"/>
        </w:rPr>
        <w:t>
      17. Тендерная документация должна содержать следующие основные разделы:</w:t>
      </w:r>
      <w:r>
        <w:br/>
      </w:r>
      <w:r>
        <w:rPr>
          <w:rFonts w:ascii="Times New Roman"/>
          <w:b w:val="false"/>
          <w:i w:val="false"/>
          <w:color w:val="000000"/>
          <w:sz w:val="28"/>
        </w:rPr>
        <w:t>
</w:t>
      </w:r>
      <w:r>
        <w:rPr>
          <w:rFonts w:ascii="Times New Roman"/>
          <w:b w:val="false"/>
          <w:i w:val="false"/>
          <w:color w:val="000000"/>
          <w:sz w:val="28"/>
        </w:rPr>
        <w:t>
      1) сведения об объекте тендера;</w:t>
      </w:r>
      <w:r>
        <w:br/>
      </w:r>
      <w:r>
        <w:rPr>
          <w:rFonts w:ascii="Times New Roman"/>
          <w:b w:val="false"/>
          <w:i w:val="false"/>
          <w:color w:val="000000"/>
          <w:sz w:val="28"/>
        </w:rPr>
        <w:t>
</w:t>
      </w:r>
      <w:r>
        <w:rPr>
          <w:rFonts w:ascii="Times New Roman"/>
          <w:b w:val="false"/>
          <w:i w:val="false"/>
          <w:color w:val="000000"/>
          <w:sz w:val="28"/>
        </w:rPr>
        <w:t>
      2) требования по содержанию заявки и представляемых вместе с ней документов;</w:t>
      </w:r>
      <w:r>
        <w:br/>
      </w:r>
      <w:r>
        <w:rPr>
          <w:rFonts w:ascii="Times New Roman"/>
          <w:b w:val="false"/>
          <w:i w:val="false"/>
          <w:color w:val="000000"/>
          <w:sz w:val="28"/>
        </w:rPr>
        <w:t>
</w:t>
      </w:r>
      <w:r>
        <w:rPr>
          <w:rFonts w:ascii="Times New Roman"/>
          <w:b w:val="false"/>
          <w:i w:val="false"/>
          <w:color w:val="000000"/>
          <w:sz w:val="28"/>
        </w:rPr>
        <w:t>
      3) условия, сроки и порядок проведения тендера;</w:t>
      </w:r>
      <w:r>
        <w:br/>
      </w:r>
      <w:r>
        <w:rPr>
          <w:rFonts w:ascii="Times New Roman"/>
          <w:b w:val="false"/>
          <w:i w:val="false"/>
          <w:color w:val="000000"/>
          <w:sz w:val="28"/>
        </w:rPr>
        <w:t>
</w:t>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w:t>
      </w:r>
      <w:r>
        <w:rPr>
          <w:rFonts w:ascii="Times New Roman"/>
          <w:b w:val="false"/>
          <w:i w:val="false"/>
          <w:color w:val="000000"/>
          <w:sz w:val="28"/>
        </w:rPr>
        <w:t>
      5) проект договора аренды;</w:t>
      </w:r>
      <w:r>
        <w:br/>
      </w:r>
      <w:r>
        <w:rPr>
          <w:rFonts w:ascii="Times New Roman"/>
          <w:b w:val="false"/>
          <w:i w:val="false"/>
          <w:color w:val="000000"/>
          <w:sz w:val="28"/>
        </w:rPr>
        <w:t>
</w:t>
      </w:r>
      <w:r>
        <w:rPr>
          <w:rFonts w:ascii="Times New Roman"/>
          <w:b w:val="false"/>
          <w:i w:val="false"/>
          <w:color w:val="000000"/>
          <w:sz w:val="28"/>
        </w:rPr>
        <w:t>
      6) форма заявки на участие в тендере.</w:t>
      </w:r>
      <w:r>
        <w:br/>
      </w:r>
      <w:r>
        <w:rPr>
          <w:rFonts w:ascii="Times New Roman"/>
          <w:b w:val="false"/>
          <w:i w:val="false"/>
          <w:color w:val="000000"/>
          <w:sz w:val="28"/>
        </w:rPr>
        <w:t>
</w:t>
      </w:r>
      <w:r>
        <w:rPr>
          <w:rFonts w:ascii="Times New Roman"/>
          <w:b w:val="false"/>
          <w:i w:val="false"/>
          <w:color w:val="000000"/>
          <w:sz w:val="28"/>
        </w:rPr>
        <w:t>
      18. Регистрация участников тендера производится со дня публикации извещения о проведении тендера и заканчивается за один день до дня проведения тендера.</w:t>
      </w:r>
      <w:r>
        <w:br/>
      </w:r>
      <w:r>
        <w:rPr>
          <w:rFonts w:ascii="Times New Roman"/>
          <w:b w:val="false"/>
          <w:i w:val="false"/>
          <w:color w:val="000000"/>
          <w:sz w:val="28"/>
        </w:rPr>
        <w:t>
</w:t>
      </w:r>
      <w:r>
        <w:rPr>
          <w:rFonts w:ascii="Times New Roman"/>
          <w:b w:val="false"/>
          <w:i w:val="false"/>
          <w:color w:val="000000"/>
          <w:sz w:val="28"/>
        </w:rPr>
        <w:t>
      19. Для участия в тендере претенденту в установленные Наймодателем сроки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2) предложения по использованию объекта и ставке арендной платы, но не ниже минимальной ставки установленной тендерной комиссией в запечатанном конверте;</w:t>
      </w:r>
      <w:r>
        <w:br/>
      </w:r>
      <w:r>
        <w:rPr>
          <w:rFonts w:ascii="Times New Roman"/>
          <w:b w:val="false"/>
          <w:i w:val="false"/>
          <w:color w:val="000000"/>
          <w:sz w:val="28"/>
        </w:rPr>
        <w:t>
</w:t>
      </w:r>
      <w:r>
        <w:rPr>
          <w:rFonts w:ascii="Times New Roman"/>
          <w:b w:val="false"/>
          <w:i w:val="false"/>
          <w:color w:val="000000"/>
          <w:sz w:val="28"/>
        </w:rPr>
        <w:t>
      3) юридические лица – копии свидетельства о государственной регистрации (перерегистрации), учредительных документов (учредительный договор и устав) и свидетельства налогоплательщика (нотариально заверенные в случае непредставления оригиналов для сверки); физические лица - копии свидетельства о государственной регистрации индивидуального предпринимателя, документа, удостоверяющего личность физического лица и свидетельства налогоплательщика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4) копию платежного поручения (квитанцию), подтверждающего перечисление гарантийного взноса;</w:t>
      </w:r>
      <w:r>
        <w:br/>
      </w:r>
      <w:r>
        <w:rPr>
          <w:rFonts w:ascii="Times New Roman"/>
          <w:b w:val="false"/>
          <w:i w:val="false"/>
          <w:color w:val="000000"/>
          <w:sz w:val="28"/>
        </w:rPr>
        <w:t>
</w:t>
      </w:r>
      <w:r>
        <w:rPr>
          <w:rFonts w:ascii="Times New Roman"/>
          <w:b w:val="false"/>
          <w:i w:val="false"/>
          <w:color w:val="000000"/>
          <w:sz w:val="28"/>
        </w:rPr>
        <w:t>
      5) сведения об отсутствии задолженности перед бюджетом, более чем за три месяца, предшествующие дате вскрытия конвертов с тендерными заявками;</w:t>
      </w:r>
      <w:r>
        <w:br/>
      </w:r>
      <w:r>
        <w:rPr>
          <w:rFonts w:ascii="Times New Roman"/>
          <w:b w:val="false"/>
          <w:i w:val="false"/>
          <w:color w:val="000000"/>
          <w:sz w:val="28"/>
        </w:rPr>
        <w:t>
</w:t>
      </w:r>
      <w:r>
        <w:rPr>
          <w:rFonts w:ascii="Times New Roman"/>
          <w:b w:val="false"/>
          <w:i w:val="false"/>
          <w:color w:val="000000"/>
          <w:sz w:val="28"/>
        </w:rPr>
        <w:t>
      20. Заявки на имущественные наем (аренду) объектов могут подавать любые юридические и физические лица.</w:t>
      </w:r>
      <w:r>
        <w:br/>
      </w:r>
      <w:r>
        <w:rPr>
          <w:rFonts w:ascii="Times New Roman"/>
          <w:b w:val="false"/>
          <w:i w:val="false"/>
          <w:color w:val="000000"/>
          <w:sz w:val="28"/>
        </w:rPr>
        <w:t>
</w:t>
      </w:r>
      <w:r>
        <w:rPr>
          <w:rFonts w:ascii="Times New Roman"/>
          <w:b w:val="false"/>
          <w:i w:val="false"/>
          <w:color w:val="000000"/>
          <w:sz w:val="28"/>
        </w:rPr>
        <w:t>
      21. Участники тендера вносят гарантийный взнос в размере, сроки и порядке, указанные в извещении о проведении тендера, на депозитный счет Наймодателя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Размер гарантийного взноса устанавливается Наймодателем.</w:t>
      </w:r>
      <w:r>
        <w:br/>
      </w:r>
      <w:r>
        <w:rPr>
          <w:rFonts w:ascii="Times New Roman"/>
          <w:b w:val="false"/>
          <w:i w:val="false"/>
          <w:color w:val="000000"/>
          <w:sz w:val="28"/>
        </w:rPr>
        <w:t>
</w:t>
      </w:r>
      <w:r>
        <w:rPr>
          <w:rFonts w:ascii="Times New Roman"/>
          <w:b w:val="false"/>
          <w:i w:val="false"/>
          <w:color w:val="000000"/>
          <w:sz w:val="28"/>
        </w:rPr>
        <w:t>
      23. Гарантийный взнос участника тендера, победившего в тендере и заключившего договор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Наймодателем:</w:t>
      </w:r>
      <w:r>
        <w:br/>
      </w:r>
      <w:r>
        <w:rPr>
          <w:rFonts w:ascii="Times New Roman"/>
          <w:b w:val="false"/>
          <w:i w:val="false"/>
          <w:color w:val="000000"/>
          <w:sz w:val="28"/>
        </w:rPr>
        <w:t>
</w:t>
      </w:r>
      <w:r>
        <w:rPr>
          <w:rFonts w:ascii="Times New Roman"/>
          <w:b w:val="false"/>
          <w:i w:val="false"/>
          <w:color w:val="000000"/>
          <w:sz w:val="28"/>
        </w:rPr>
        <w:t>
      1) участнику тендера – если он откажется от своего предложения или изменит его до истечения срока тендера;</w:t>
      </w:r>
      <w:r>
        <w:br/>
      </w:r>
      <w:r>
        <w:rPr>
          <w:rFonts w:ascii="Times New Roman"/>
          <w:b w:val="false"/>
          <w:i w:val="false"/>
          <w:color w:val="000000"/>
          <w:sz w:val="28"/>
        </w:rPr>
        <w:t>
</w:t>
      </w:r>
      <w:r>
        <w:rPr>
          <w:rFonts w:ascii="Times New Roman"/>
          <w:b w:val="false"/>
          <w:i w:val="false"/>
          <w:color w:val="000000"/>
          <w:sz w:val="28"/>
        </w:rPr>
        <w:t>
      2) победителю - в случае его отказа от заключения договора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
      25. Участники тендера могут внести любое количество гарантийных взносов, при этом один гарантийный взнос дает право на участие в тендере на один объект.</w:t>
      </w:r>
      <w:r>
        <w:br/>
      </w:r>
      <w:r>
        <w:rPr>
          <w:rFonts w:ascii="Times New Roman"/>
          <w:b w:val="false"/>
          <w:i w:val="false"/>
          <w:color w:val="000000"/>
          <w:sz w:val="28"/>
        </w:rPr>
        <w:t>
</w:t>
      </w:r>
      <w:r>
        <w:rPr>
          <w:rFonts w:ascii="Times New Roman"/>
          <w:b w:val="false"/>
          <w:i w:val="false"/>
          <w:color w:val="000000"/>
          <w:sz w:val="28"/>
        </w:rPr>
        <w:t>
      26. Прием заявок и регистрация лиц, желающих принять участие в тендере, производятся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27. Основаниями для отказа в регистрации лиц, желающих принять участие в тендере, являются:</w:t>
      </w:r>
      <w:r>
        <w:br/>
      </w:r>
      <w:r>
        <w:rPr>
          <w:rFonts w:ascii="Times New Roman"/>
          <w:b w:val="false"/>
          <w:i w:val="false"/>
          <w:color w:val="000000"/>
          <w:sz w:val="28"/>
        </w:rPr>
        <w:t>
</w:t>
      </w:r>
      <w:r>
        <w:rPr>
          <w:rFonts w:ascii="Times New Roman"/>
          <w:b w:val="false"/>
          <w:i w:val="false"/>
          <w:color w:val="000000"/>
          <w:sz w:val="28"/>
        </w:rPr>
        <w:t>
      1) представление неполного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2) наличие задолженности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28. Участник тендера может:</w:t>
      </w:r>
      <w:r>
        <w:br/>
      </w:r>
      <w:r>
        <w:rPr>
          <w:rFonts w:ascii="Times New Roman"/>
          <w:b w:val="false"/>
          <w:i w:val="false"/>
          <w:color w:val="000000"/>
          <w:sz w:val="28"/>
        </w:rPr>
        <w:t>
</w:t>
      </w:r>
      <w:r>
        <w:rPr>
          <w:rFonts w:ascii="Times New Roman"/>
          <w:b w:val="false"/>
          <w:i w:val="false"/>
          <w:color w:val="000000"/>
          <w:sz w:val="28"/>
        </w:rPr>
        <w:t>
      1) участвовать в тендере лично или через своих представителей на основании соответствующим образом оформленной доверенности;</w:t>
      </w:r>
      <w:r>
        <w:br/>
      </w:r>
      <w:r>
        <w:rPr>
          <w:rFonts w:ascii="Times New Roman"/>
          <w:b w:val="false"/>
          <w:i w:val="false"/>
          <w:color w:val="000000"/>
          <w:sz w:val="28"/>
        </w:rPr>
        <w:t>
</w:t>
      </w:r>
      <w:r>
        <w:rPr>
          <w:rFonts w:ascii="Times New Roman"/>
          <w:b w:val="false"/>
          <w:i w:val="false"/>
          <w:color w:val="000000"/>
          <w:sz w:val="28"/>
        </w:rPr>
        <w:t>
      2) бесплатно получать дополнительные сведения, уточнения по выставленному на тендер объекту;</w:t>
      </w:r>
      <w:r>
        <w:br/>
      </w:r>
      <w:r>
        <w:rPr>
          <w:rFonts w:ascii="Times New Roman"/>
          <w:b w:val="false"/>
          <w:i w:val="false"/>
          <w:color w:val="000000"/>
          <w:sz w:val="28"/>
        </w:rPr>
        <w:t>
</w:t>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w:t>
      </w:r>
      <w:r>
        <w:rPr>
          <w:rFonts w:ascii="Times New Roman"/>
          <w:b w:val="false"/>
          <w:i w:val="false"/>
          <w:color w:val="000000"/>
          <w:sz w:val="28"/>
        </w:rPr>
        <w:t>
      4) обращаться в суд при нарушении его прав.</w:t>
      </w:r>
      <w:r>
        <w:br/>
      </w:r>
      <w:r>
        <w:rPr>
          <w:rFonts w:ascii="Times New Roman"/>
          <w:b w:val="false"/>
          <w:i w:val="false"/>
          <w:color w:val="000000"/>
          <w:sz w:val="28"/>
        </w:rPr>
        <w:t>
</w:t>
      </w:r>
      <w:r>
        <w:rPr>
          <w:rFonts w:ascii="Times New Roman"/>
          <w:b w:val="false"/>
          <w:i w:val="false"/>
          <w:color w:val="000000"/>
          <w:sz w:val="28"/>
        </w:rPr>
        <w:t>
      29. Если на момент окончания срока приема заявок (за исключением второго и последующих тендеров) зарегистрировано не более одной заявки, тендер признается несостоявшимся.</w:t>
      </w:r>
      <w:r>
        <w:br/>
      </w:r>
      <w:r>
        <w:rPr>
          <w:rFonts w:ascii="Times New Roman"/>
          <w:b w:val="false"/>
          <w:i w:val="false"/>
          <w:color w:val="000000"/>
          <w:sz w:val="28"/>
        </w:rPr>
        <w:t>
</w:t>
      </w:r>
      <w:r>
        <w:rPr>
          <w:rFonts w:ascii="Times New Roman"/>
          <w:b w:val="false"/>
          <w:i w:val="false"/>
          <w:color w:val="000000"/>
          <w:sz w:val="28"/>
        </w:rPr>
        <w:t>
      30.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оформленные уполномоченные представители.</w:t>
      </w:r>
      <w:r>
        <w:br/>
      </w:r>
      <w:r>
        <w:rPr>
          <w:rFonts w:ascii="Times New Roman"/>
          <w:b w:val="false"/>
          <w:i w:val="false"/>
          <w:color w:val="000000"/>
          <w:sz w:val="28"/>
        </w:rPr>
        <w:t>
</w:t>
      </w:r>
      <w:r>
        <w:rPr>
          <w:rFonts w:ascii="Times New Roman"/>
          <w:b w:val="false"/>
          <w:i w:val="false"/>
          <w:color w:val="000000"/>
          <w:sz w:val="28"/>
        </w:rPr>
        <w:t>
      31.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w:t>
      </w:r>
      <w:r>
        <w:br/>
      </w:r>
      <w:r>
        <w:rPr>
          <w:rFonts w:ascii="Times New Roman"/>
          <w:b w:val="false"/>
          <w:i w:val="false"/>
          <w:color w:val="000000"/>
          <w:sz w:val="28"/>
        </w:rPr>
        <w:t>
</w:t>
      </w:r>
      <w:r>
        <w:rPr>
          <w:rFonts w:ascii="Times New Roman"/>
          <w:b w:val="false"/>
          <w:i w:val="false"/>
          <w:color w:val="000000"/>
          <w:sz w:val="28"/>
        </w:rPr>
        <w:t>
      32. Участники тендера (их представители) не имеют права присутствовать при обсуждении и оценке предложений.</w:t>
      </w:r>
      <w:r>
        <w:br/>
      </w:r>
      <w:r>
        <w:rPr>
          <w:rFonts w:ascii="Times New Roman"/>
          <w:b w:val="false"/>
          <w:i w:val="false"/>
          <w:color w:val="000000"/>
          <w:sz w:val="28"/>
        </w:rPr>
        <w:t>
</w:t>
      </w:r>
      <w:r>
        <w:rPr>
          <w:rFonts w:ascii="Times New Roman"/>
          <w:b w:val="false"/>
          <w:i w:val="false"/>
          <w:color w:val="000000"/>
          <w:sz w:val="28"/>
        </w:rPr>
        <w:t>
      33. Решения тендерной комиссии принимаются простым большинством голосов присутствующих членов комиссии, при равенстве голосов голос председателя тендерной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34. Заседания тендерной комиссии являются правомочными, если на них присутствуют не менее двух третей членов тендерной комиссии.</w:t>
      </w:r>
      <w:r>
        <w:br/>
      </w:r>
      <w:r>
        <w:rPr>
          <w:rFonts w:ascii="Times New Roman"/>
          <w:b w:val="false"/>
          <w:i w:val="false"/>
          <w:color w:val="000000"/>
          <w:sz w:val="28"/>
        </w:rPr>
        <w:t>
</w:t>
      </w:r>
      <w:r>
        <w:rPr>
          <w:rFonts w:ascii="Times New Roman"/>
          <w:b w:val="false"/>
          <w:i w:val="false"/>
          <w:color w:val="000000"/>
          <w:sz w:val="28"/>
        </w:rPr>
        <w:t>
      35.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36. Заключение тендерной комиссии, оформляется протоколом, который подписывается всеми членами тендерной комиссии и утверждается Наймодателем.</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w:t>
      </w:r>
      <w:r>
        <w:rPr>
          <w:rFonts w:ascii="Times New Roman"/>
          <w:b w:val="false"/>
          <w:i w:val="false"/>
          <w:color w:val="000000"/>
          <w:sz w:val="28"/>
        </w:rPr>
        <w:t>
      37. В протоколе должны содержаться следующие данные:</w:t>
      </w:r>
      <w:r>
        <w:br/>
      </w:r>
      <w:r>
        <w:rPr>
          <w:rFonts w:ascii="Times New Roman"/>
          <w:b w:val="false"/>
          <w:i w:val="false"/>
          <w:color w:val="000000"/>
          <w:sz w:val="28"/>
        </w:rPr>
        <w:t>
</w:t>
      </w:r>
      <w:r>
        <w:rPr>
          <w:rFonts w:ascii="Times New Roman"/>
          <w:b w:val="false"/>
          <w:i w:val="false"/>
          <w:color w:val="000000"/>
          <w:sz w:val="28"/>
        </w:rPr>
        <w:t>
      1) состав тендерной комиссии;</w:t>
      </w:r>
      <w:r>
        <w:br/>
      </w:r>
      <w:r>
        <w:rPr>
          <w:rFonts w:ascii="Times New Roman"/>
          <w:b w:val="false"/>
          <w:i w:val="false"/>
          <w:color w:val="000000"/>
          <w:sz w:val="28"/>
        </w:rPr>
        <w:t>
</w:t>
      </w:r>
      <w:r>
        <w:rPr>
          <w:rFonts w:ascii="Times New Roman"/>
          <w:b w:val="false"/>
          <w:i w:val="false"/>
          <w:color w:val="000000"/>
          <w:sz w:val="28"/>
        </w:rPr>
        <w:t>
      2) наименование объекта;</w:t>
      </w:r>
      <w:r>
        <w:br/>
      </w:r>
      <w:r>
        <w:rPr>
          <w:rFonts w:ascii="Times New Roman"/>
          <w:b w:val="false"/>
          <w:i w:val="false"/>
          <w:color w:val="000000"/>
          <w:sz w:val="28"/>
        </w:rPr>
        <w:t>
</w:t>
      </w:r>
      <w:r>
        <w:rPr>
          <w:rFonts w:ascii="Times New Roman"/>
          <w:b w:val="false"/>
          <w:i w:val="false"/>
          <w:color w:val="000000"/>
          <w:sz w:val="28"/>
        </w:rPr>
        <w:t>
      3) техническая характеристика объекта;</w:t>
      </w:r>
      <w:r>
        <w:br/>
      </w:r>
      <w:r>
        <w:rPr>
          <w:rFonts w:ascii="Times New Roman"/>
          <w:b w:val="false"/>
          <w:i w:val="false"/>
          <w:color w:val="000000"/>
          <w:sz w:val="28"/>
        </w:rPr>
        <w:t>
</w:t>
      </w:r>
      <w:r>
        <w:rPr>
          <w:rFonts w:ascii="Times New Roman"/>
          <w:b w:val="false"/>
          <w:i w:val="false"/>
          <w:color w:val="000000"/>
          <w:sz w:val="28"/>
        </w:rPr>
        <w:t>
      4) условия тендера;</w:t>
      </w:r>
      <w:r>
        <w:br/>
      </w:r>
      <w:r>
        <w:rPr>
          <w:rFonts w:ascii="Times New Roman"/>
          <w:b w:val="false"/>
          <w:i w:val="false"/>
          <w:color w:val="000000"/>
          <w:sz w:val="28"/>
        </w:rPr>
        <w:t>
</w:t>
      </w:r>
      <w:r>
        <w:rPr>
          <w:rFonts w:ascii="Times New Roman"/>
          <w:b w:val="false"/>
          <w:i w:val="false"/>
          <w:color w:val="000000"/>
          <w:sz w:val="28"/>
        </w:rPr>
        <w:t>
      5) сведения об участниках тендера и их предложения;</w:t>
      </w:r>
      <w:r>
        <w:br/>
      </w:r>
      <w:r>
        <w:rPr>
          <w:rFonts w:ascii="Times New Roman"/>
          <w:b w:val="false"/>
          <w:i w:val="false"/>
          <w:color w:val="000000"/>
          <w:sz w:val="28"/>
        </w:rPr>
        <w:t>
</w:t>
      </w:r>
      <w:r>
        <w:rPr>
          <w:rFonts w:ascii="Times New Roman"/>
          <w:b w:val="false"/>
          <w:i w:val="false"/>
          <w:color w:val="000000"/>
          <w:sz w:val="28"/>
        </w:rPr>
        <w:t>
      6) список участников тендера;</w:t>
      </w:r>
      <w:r>
        <w:br/>
      </w:r>
      <w:r>
        <w:rPr>
          <w:rFonts w:ascii="Times New Roman"/>
          <w:b w:val="false"/>
          <w:i w:val="false"/>
          <w:color w:val="000000"/>
          <w:sz w:val="28"/>
        </w:rPr>
        <w:t>
</w:t>
      </w:r>
      <w:r>
        <w:rPr>
          <w:rFonts w:ascii="Times New Roman"/>
          <w:b w:val="false"/>
          <w:i w:val="false"/>
          <w:color w:val="000000"/>
          <w:sz w:val="28"/>
        </w:rPr>
        <w:t>
      7) предлагаемые ставки арендной платы;</w:t>
      </w:r>
      <w:r>
        <w:br/>
      </w:r>
      <w:r>
        <w:rPr>
          <w:rFonts w:ascii="Times New Roman"/>
          <w:b w:val="false"/>
          <w:i w:val="false"/>
          <w:color w:val="000000"/>
          <w:sz w:val="28"/>
        </w:rPr>
        <w:t>
</w:t>
      </w:r>
      <w:r>
        <w:rPr>
          <w:rFonts w:ascii="Times New Roman"/>
          <w:b w:val="false"/>
          <w:i w:val="false"/>
          <w:color w:val="000000"/>
          <w:sz w:val="28"/>
        </w:rPr>
        <w:t>
      8) победитель тендера;</w:t>
      </w:r>
      <w:r>
        <w:br/>
      </w:r>
      <w:r>
        <w:rPr>
          <w:rFonts w:ascii="Times New Roman"/>
          <w:b w:val="false"/>
          <w:i w:val="false"/>
          <w:color w:val="000000"/>
          <w:sz w:val="28"/>
        </w:rPr>
        <w:t>
</w:t>
      </w:r>
      <w:r>
        <w:rPr>
          <w:rFonts w:ascii="Times New Roman"/>
          <w:b w:val="false"/>
          <w:i w:val="false"/>
          <w:color w:val="000000"/>
          <w:sz w:val="28"/>
        </w:rPr>
        <w:t>
      9) обязательства сторон по подписанию договора аренды.</w:t>
      </w:r>
      <w:r>
        <w:br/>
      </w:r>
      <w:r>
        <w:rPr>
          <w:rFonts w:ascii="Times New Roman"/>
          <w:b w:val="false"/>
          <w:i w:val="false"/>
          <w:color w:val="000000"/>
          <w:sz w:val="28"/>
        </w:rPr>
        <w:t>
</w:t>
      </w:r>
      <w:r>
        <w:rPr>
          <w:rFonts w:ascii="Times New Roman"/>
          <w:b w:val="false"/>
          <w:i w:val="false"/>
          <w:color w:val="000000"/>
          <w:sz w:val="28"/>
        </w:rPr>
        <w:t>
      38. На основании протокола о результатах тендера с победителем заключается договор аренды на условиях, отвечающих предложениям победителя тендера.</w:t>
      </w:r>
    </w:p>
    <w:bookmarkEnd w:id="4"/>
    <w:p>
      <w:pPr>
        <w:spacing w:after="0"/>
        <w:ind w:left="0"/>
        <w:jc w:val="left"/>
      </w:pPr>
      <w:r>
        <w:rPr>
          <w:rFonts w:ascii="Times New Roman"/>
          <w:b/>
          <w:i w:val="false"/>
          <w:color w:val="000000"/>
        </w:rPr>
        <w:t xml:space="preserve"> 4. Договор имущественного найма (аренды)</w:t>
      </w:r>
    </w:p>
    <w:bookmarkStart w:name="z108" w:id="5"/>
    <w:p>
      <w:pPr>
        <w:spacing w:after="0"/>
        <w:ind w:left="0"/>
        <w:jc w:val="both"/>
      </w:pPr>
      <w:r>
        <w:rPr>
          <w:rFonts w:ascii="Times New Roman"/>
          <w:b w:val="false"/>
          <w:i w:val="false"/>
          <w:color w:val="000000"/>
          <w:sz w:val="28"/>
        </w:rPr>
        <w:t>
      39. Договор имущественного найма (аренды) с Нанимателем заключается в срок не более 10 (десяти)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30 (тридцати) календарных дней балансодержатель передает объект Нанимателю по акту приема-передачи.</w:t>
      </w:r>
      <w:r>
        <w:br/>
      </w:r>
      <w:r>
        <w:rPr>
          <w:rFonts w:ascii="Times New Roman"/>
          <w:b w:val="false"/>
          <w:i w:val="false"/>
          <w:color w:val="000000"/>
          <w:sz w:val="28"/>
        </w:rPr>
        <w:t>
</w:t>
      </w:r>
      <w:r>
        <w:rPr>
          <w:rFonts w:ascii="Times New Roman"/>
          <w:b w:val="false"/>
          <w:i w:val="false"/>
          <w:color w:val="000000"/>
          <w:sz w:val="28"/>
        </w:rPr>
        <w:t>
      40.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
      41. Договор аренды обязательно должен содержать следующие положения:</w:t>
      </w:r>
      <w:r>
        <w:br/>
      </w:r>
      <w:r>
        <w:rPr>
          <w:rFonts w:ascii="Times New Roman"/>
          <w:b w:val="false"/>
          <w:i w:val="false"/>
          <w:color w:val="000000"/>
          <w:sz w:val="28"/>
        </w:rPr>
        <w:t>
</w:t>
      </w:r>
      <w:r>
        <w:rPr>
          <w:rFonts w:ascii="Times New Roman"/>
          <w:b w:val="false"/>
          <w:i w:val="false"/>
          <w:color w:val="000000"/>
          <w:sz w:val="28"/>
        </w:rPr>
        <w:t>
      1) характеристика объекта;</w:t>
      </w:r>
      <w:r>
        <w:br/>
      </w:r>
      <w:r>
        <w:rPr>
          <w:rFonts w:ascii="Times New Roman"/>
          <w:b w:val="false"/>
          <w:i w:val="false"/>
          <w:color w:val="000000"/>
          <w:sz w:val="28"/>
        </w:rPr>
        <w:t>
</w:t>
      </w:r>
      <w:r>
        <w:rPr>
          <w:rFonts w:ascii="Times New Roman"/>
          <w:b w:val="false"/>
          <w:i w:val="false"/>
          <w:color w:val="000000"/>
          <w:sz w:val="28"/>
        </w:rPr>
        <w:t>
      2) срок предоставления Нанимателю сданного в аренду имущества и срок действия договора;</w:t>
      </w:r>
      <w:r>
        <w:br/>
      </w:r>
      <w:r>
        <w:rPr>
          <w:rFonts w:ascii="Times New Roman"/>
          <w:b w:val="false"/>
          <w:i w:val="false"/>
          <w:color w:val="000000"/>
          <w:sz w:val="28"/>
        </w:rPr>
        <w:t>
</w:t>
      </w:r>
      <w:r>
        <w:rPr>
          <w:rFonts w:ascii="Times New Roman"/>
          <w:b w:val="false"/>
          <w:i w:val="false"/>
          <w:color w:val="000000"/>
          <w:sz w:val="28"/>
        </w:rPr>
        <w:t>
      3) порядок, размер и сроки внесения платы за пользование нанятым имуществом;</w:t>
      </w:r>
      <w:r>
        <w:br/>
      </w:r>
      <w:r>
        <w:rPr>
          <w:rFonts w:ascii="Times New Roman"/>
          <w:b w:val="false"/>
          <w:i w:val="false"/>
          <w:color w:val="000000"/>
          <w:sz w:val="28"/>
        </w:rPr>
        <w:t>
</w:t>
      </w:r>
      <w:r>
        <w:rPr>
          <w:rFonts w:ascii="Times New Roman"/>
          <w:b w:val="false"/>
          <w:i w:val="false"/>
          <w:color w:val="000000"/>
          <w:sz w:val="28"/>
        </w:rPr>
        <w:t>
      4) требования к Нанимателю:</w:t>
      </w:r>
      <w:r>
        <w:br/>
      </w:r>
      <w:r>
        <w:rPr>
          <w:rFonts w:ascii="Times New Roman"/>
          <w:b w:val="false"/>
          <w:i w:val="false"/>
          <w:color w:val="000000"/>
          <w:sz w:val="28"/>
        </w:rPr>
        <w:t>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r>
        <w:br/>
      </w:r>
      <w:r>
        <w:rPr>
          <w:rFonts w:ascii="Times New Roman"/>
          <w:b w:val="false"/>
          <w:i w:val="false"/>
          <w:color w:val="000000"/>
          <w:sz w:val="28"/>
        </w:rPr>
        <w:t>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w:t>
      </w:r>
      <w:r>
        <w:br/>
      </w:r>
      <w:r>
        <w:rPr>
          <w:rFonts w:ascii="Times New Roman"/>
          <w:b w:val="false"/>
          <w:i w:val="false"/>
          <w:color w:val="000000"/>
          <w:sz w:val="28"/>
        </w:rPr>
        <w:t>
      не осуществлять без предварительного письменного разрешения Наймодателем перепланировки или переоборудования объекта, расположенных нем сетей и коммуникаций;</w:t>
      </w:r>
      <w:r>
        <w:br/>
      </w:r>
      <w:r>
        <w:rPr>
          <w:rFonts w:ascii="Times New Roman"/>
          <w:b w:val="false"/>
          <w:i w:val="false"/>
          <w:color w:val="000000"/>
          <w:sz w:val="28"/>
        </w:rPr>
        <w:t>
      допускать на объект и на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w:t>
      </w:r>
      <w:r>
        <w:br/>
      </w:r>
      <w:r>
        <w:rPr>
          <w:rFonts w:ascii="Times New Roman"/>
          <w:b w:val="false"/>
          <w:i w:val="false"/>
          <w:color w:val="000000"/>
          <w:sz w:val="28"/>
        </w:rPr>
        <w:t>
      вносить арендную плату в размере, сроки и порядке, установленные договором;</w:t>
      </w:r>
      <w:r>
        <w:br/>
      </w:r>
      <w:r>
        <w:rPr>
          <w:rFonts w:ascii="Times New Roman"/>
          <w:b w:val="false"/>
          <w:i w:val="false"/>
          <w:color w:val="000000"/>
          <w:sz w:val="28"/>
        </w:rPr>
        <w:t>
      возвратить объект в установленный договором срок в удовлетворительном состоянии;</w:t>
      </w:r>
      <w:r>
        <w:br/>
      </w:r>
      <w:r>
        <w:rPr>
          <w:rFonts w:ascii="Times New Roman"/>
          <w:b w:val="false"/>
          <w:i w:val="false"/>
          <w:color w:val="000000"/>
          <w:sz w:val="28"/>
        </w:rPr>
        <w:t>
      использовать объект в соответствии с условиями договора;</w:t>
      </w:r>
      <w:r>
        <w:br/>
      </w:r>
      <w:r>
        <w:rPr>
          <w:rFonts w:ascii="Times New Roman"/>
          <w:b w:val="false"/>
          <w:i w:val="false"/>
          <w:color w:val="000000"/>
          <w:sz w:val="28"/>
        </w:rPr>
        <w:t>
      в случае повреждения объекта по своей вине, обеспечить его ремонт за свой счет;</w:t>
      </w:r>
      <w:r>
        <w:br/>
      </w:r>
      <w:r>
        <w:rPr>
          <w:rFonts w:ascii="Times New Roman"/>
          <w:b w:val="false"/>
          <w:i w:val="false"/>
          <w:color w:val="000000"/>
          <w:sz w:val="28"/>
        </w:rPr>
        <w:t>
      исполнение иных обязательств, предусмотренные законодательством или договором аренды;</w:t>
      </w:r>
      <w:r>
        <w:br/>
      </w:r>
      <w:r>
        <w:rPr>
          <w:rFonts w:ascii="Times New Roman"/>
          <w:b w:val="false"/>
          <w:i w:val="false"/>
          <w:color w:val="000000"/>
          <w:sz w:val="28"/>
        </w:rPr>
        <w:t>
</w:t>
      </w:r>
      <w:r>
        <w:rPr>
          <w:rFonts w:ascii="Times New Roman"/>
          <w:b w:val="false"/>
          <w:i w:val="false"/>
          <w:color w:val="000000"/>
          <w:sz w:val="28"/>
        </w:rPr>
        <w:t>
      5) требования к Наймодателю:</w:t>
      </w:r>
      <w:r>
        <w:br/>
      </w:r>
      <w:r>
        <w:rPr>
          <w:rFonts w:ascii="Times New Roman"/>
          <w:b w:val="false"/>
          <w:i w:val="false"/>
          <w:color w:val="000000"/>
          <w:sz w:val="28"/>
        </w:rPr>
        <w:t>
      обеспечить передачу балансодержателем Нанимателю по акту приема-передачи объект в установленный договором срок;</w:t>
      </w:r>
      <w:r>
        <w:br/>
      </w:r>
      <w:r>
        <w:rPr>
          <w:rFonts w:ascii="Times New Roman"/>
          <w:b w:val="false"/>
          <w:i w:val="false"/>
          <w:color w:val="000000"/>
          <w:sz w:val="28"/>
        </w:rPr>
        <w:t>
      не совершать действий, препятствующих Нанимателю владеть и пользоваться объектом в установленном договором порядке;</w:t>
      </w:r>
      <w:r>
        <w:br/>
      </w:r>
      <w:r>
        <w:rPr>
          <w:rFonts w:ascii="Times New Roman"/>
          <w:b w:val="false"/>
          <w:i w:val="false"/>
          <w:color w:val="000000"/>
          <w:sz w:val="28"/>
        </w:rPr>
        <w:t>
</w:t>
      </w:r>
      <w:r>
        <w:rPr>
          <w:rFonts w:ascii="Times New Roman"/>
          <w:b w:val="false"/>
          <w:i w:val="false"/>
          <w:color w:val="000000"/>
          <w:sz w:val="28"/>
        </w:rPr>
        <w:t xml:space="preserve">
      6) основания и условий досрочного расторжения договора: </w:t>
      </w:r>
      <w:r>
        <w:br/>
      </w:r>
      <w:r>
        <w:rPr>
          <w:rFonts w:ascii="Times New Roman"/>
          <w:b w:val="false"/>
          <w:i w:val="false"/>
          <w:color w:val="000000"/>
          <w:sz w:val="28"/>
        </w:rPr>
        <w:t>
      ликвидация Нанимателя как юридического лица;</w:t>
      </w:r>
      <w:r>
        <w:br/>
      </w:r>
      <w:r>
        <w:rPr>
          <w:rFonts w:ascii="Times New Roman"/>
          <w:b w:val="false"/>
          <w:i w:val="false"/>
          <w:color w:val="000000"/>
          <w:sz w:val="28"/>
        </w:rPr>
        <w:t>
      нарушения Нанимателем условий договора аренды;</w:t>
      </w:r>
      <w:r>
        <w:br/>
      </w:r>
      <w:r>
        <w:rPr>
          <w:rFonts w:ascii="Times New Roman"/>
          <w:b w:val="false"/>
          <w:i w:val="false"/>
          <w:color w:val="000000"/>
          <w:sz w:val="28"/>
        </w:rPr>
        <w:t>
      по требованию Наймодателя или Нанимателя, в случаях предусмотренных законодательным актами или договором;</w:t>
      </w:r>
      <w:r>
        <w:br/>
      </w:r>
      <w:r>
        <w:rPr>
          <w:rFonts w:ascii="Times New Roman"/>
          <w:b w:val="false"/>
          <w:i w:val="false"/>
          <w:color w:val="000000"/>
          <w:sz w:val="28"/>
        </w:rPr>
        <w:t>
      иных случаях, предусмотренных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42. Договор имущественного найма (аренды) недвижимого имущества, заключенный на срок свыше одного года, подлежит государственной регистрации.</w:t>
      </w:r>
      <w:r>
        <w:br/>
      </w:r>
      <w:r>
        <w:rPr>
          <w:rFonts w:ascii="Times New Roman"/>
          <w:b w:val="false"/>
          <w:i w:val="false"/>
          <w:color w:val="000000"/>
          <w:sz w:val="28"/>
        </w:rPr>
        <w:t>
</w:t>
      </w:r>
      <w:r>
        <w:rPr>
          <w:rFonts w:ascii="Times New Roman"/>
          <w:b w:val="false"/>
          <w:i w:val="false"/>
          <w:color w:val="000000"/>
          <w:sz w:val="28"/>
        </w:rPr>
        <w:t>
      43. При передаче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w:t>
      </w:r>
      <w:r>
        <w:rPr>
          <w:rFonts w:ascii="Times New Roman"/>
          <w:b w:val="false"/>
          <w:i w:val="false"/>
          <w:color w:val="000000"/>
          <w:sz w:val="28"/>
        </w:rPr>
        <w:t>
      44.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аренды.</w:t>
      </w:r>
      <w:r>
        <w:br/>
      </w:r>
      <w:r>
        <w:rPr>
          <w:rFonts w:ascii="Times New Roman"/>
          <w:b w:val="false"/>
          <w:i w:val="false"/>
          <w:color w:val="000000"/>
          <w:sz w:val="28"/>
        </w:rPr>
        <w:t>
</w:t>
      </w:r>
      <w:r>
        <w:rPr>
          <w:rFonts w:ascii="Times New Roman"/>
          <w:b w:val="false"/>
          <w:i w:val="false"/>
          <w:color w:val="000000"/>
          <w:sz w:val="28"/>
        </w:rPr>
        <w:t>
      45. Ставки арендной платы за пользование имуществом могут изменяться не чаще одного раза в год, если иное не предусмотрено договором аренды.</w:t>
      </w:r>
      <w:r>
        <w:br/>
      </w:r>
      <w:r>
        <w:rPr>
          <w:rFonts w:ascii="Times New Roman"/>
          <w:b w:val="false"/>
          <w:i w:val="false"/>
          <w:color w:val="000000"/>
          <w:sz w:val="28"/>
        </w:rPr>
        <w:t>
</w:t>
      </w:r>
      <w:r>
        <w:rPr>
          <w:rFonts w:ascii="Times New Roman"/>
          <w:b w:val="false"/>
          <w:i w:val="false"/>
          <w:color w:val="000000"/>
          <w:sz w:val="28"/>
        </w:rPr>
        <w:t>
      46. При сдаче в имущественный наем (аренду) объектов, находящихся на балансе государственных учреждений, финансируемых из местного бюджета, арендная плата перечисляется в соответствующий местный бюджет по месту нахождения объекта.</w:t>
      </w:r>
      <w:r>
        <w:br/>
      </w:r>
      <w:r>
        <w:rPr>
          <w:rFonts w:ascii="Times New Roman"/>
          <w:b w:val="false"/>
          <w:i w:val="false"/>
          <w:color w:val="000000"/>
          <w:sz w:val="28"/>
        </w:rPr>
        <w:t>
      При сдаче в имущественный наем (аренду) объектов, находящихся в хозяйственном ведении коммунальных государственных предприятий, арендная плата зачисляется в доход предприятий.</w:t>
      </w:r>
      <w:r>
        <w:br/>
      </w:r>
      <w:r>
        <w:rPr>
          <w:rFonts w:ascii="Times New Roman"/>
          <w:b w:val="false"/>
          <w:i w:val="false"/>
          <w:color w:val="000000"/>
          <w:sz w:val="28"/>
        </w:rPr>
        <w:t>
</w:t>
      </w:r>
      <w:r>
        <w:rPr>
          <w:rFonts w:ascii="Times New Roman"/>
          <w:b w:val="false"/>
          <w:i w:val="false"/>
          <w:color w:val="000000"/>
          <w:sz w:val="28"/>
        </w:rPr>
        <w:t>
      47. Передача объекта аренды производится балансодержателем Нанимателю с участием Наймодателя (или представителя городского, районного акимата или акима (заместителя акима) по территориальной принадлежности объекта) по акту приема-передачи, в котором указываются:</w:t>
      </w:r>
      <w:r>
        <w:br/>
      </w:r>
      <w:r>
        <w:rPr>
          <w:rFonts w:ascii="Times New Roman"/>
          <w:b w:val="false"/>
          <w:i w:val="false"/>
          <w:color w:val="000000"/>
          <w:sz w:val="28"/>
        </w:rPr>
        <w:t>
</w:t>
      </w:r>
      <w:r>
        <w:rPr>
          <w:rFonts w:ascii="Times New Roman"/>
          <w:b w:val="false"/>
          <w:i w:val="false"/>
          <w:color w:val="000000"/>
          <w:sz w:val="28"/>
        </w:rPr>
        <w:t>
      1) место и дата составления акта;</w:t>
      </w:r>
      <w:r>
        <w:br/>
      </w:r>
      <w:r>
        <w:rPr>
          <w:rFonts w:ascii="Times New Roman"/>
          <w:b w:val="false"/>
          <w:i w:val="false"/>
          <w:color w:val="000000"/>
          <w:sz w:val="28"/>
        </w:rPr>
        <w:t>
</w:t>
      </w:r>
      <w:r>
        <w:rPr>
          <w:rFonts w:ascii="Times New Roman"/>
          <w:b w:val="false"/>
          <w:i w:val="false"/>
          <w:color w:val="000000"/>
          <w:sz w:val="28"/>
        </w:rPr>
        <w:t>
      2) состав представителей организаций, осуществляющих акт приема-передачи;</w:t>
      </w:r>
      <w:r>
        <w:br/>
      </w:r>
      <w:r>
        <w:rPr>
          <w:rFonts w:ascii="Times New Roman"/>
          <w:b w:val="false"/>
          <w:i w:val="false"/>
          <w:color w:val="000000"/>
          <w:sz w:val="28"/>
        </w:rPr>
        <w:t>
</w:t>
      </w:r>
      <w:r>
        <w:rPr>
          <w:rFonts w:ascii="Times New Roman"/>
          <w:b w:val="false"/>
          <w:i w:val="false"/>
          <w:color w:val="000000"/>
          <w:sz w:val="28"/>
        </w:rPr>
        <w:t>
      3) номер и дата подписания договора аренды, размер площади и местонахождение объекта;</w:t>
      </w:r>
      <w:r>
        <w:br/>
      </w:r>
      <w:r>
        <w:rPr>
          <w:rFonts w:ascii="Times New Roman"/>
          <w:b w:val="false"/>
          <w:i w:val="false"/>
          <w:color w:val="000000"/>
          <w:sz w:val="28"/>
        </w:rPr>
        <w:t>
</w:t>
      </w:r>
      <w:r>
        <w:rPr>
          <w:rFonts w:ascii="Times New Roman"/>
          <w:b w:val="false"/>
          <w:i w:val="false"/>
          <w:color w:val="000000"/>
          <w:sz w:val="28"/>
        </w:rPr>
        <w:t>
      4) техническое состояние передаваемого объекта, с перечнем выявленных неисправностей, с приложением фото или видеоматериалов объекта;</w:t>
      </w:r>
      <w:r>
        <w:br/>
      </w:r>
      <w:r>
        <w:rPr>
          <w:rFonts w:ascii="Times New Roman"/>
          <w:b w:val="false"/>
          <w:i w:val="false"/>
          <w:color w:val="000000"/>
          <w:sz w:val="28"/>
        </w:rPr>
        <w:t>
</w:t>
      </w:r>
      <w:r>
        <w:rPr>
          <w:rFonts w:ascii="Times New Roman"/>
          <w:b w:val="false"/>
          <w:i w:val="false"/>
          <w:color w:val="000000"/>
          <w:sz w:val="28"/>
        </w:rPr>
        <w:t>
      5) подписи представителей, заверенные печатями сторон.</w:t>
      </w:r>
    </w:p>
    <w:bookmarkEnd w:id="5"/>
    <w:p>
      <w:pPr>
        <w:spacing w:after="0"/>
        <w:ind w:left="0"/>
        <w:jc w:val="left"/>
      </w:pPr>
      <w:r>
        <w:rPr>
          <w:rFonts w:ascii="Times New Roman"/>
          <w:b/>
          <w:i w:val="false"/>
          <w:color w:val="000000"/>
        </w:rPr>
        <w:t xml:space="preserve"> 5. Порядок расчетов и определения размера арендной платы за использование объектов коммунальной собственности</w:t>
      </w:r>
    </w:p>
    <w:bookmarkStart w:name="z128" w:id="6"/>
    <w:p>
      <w:pPr>
        <w:spacing w:after="0"/>
        <w:ind w:left="0"/>
        <w:jc w:val="both"/>
      </w:pPr>
      <w:r>
        <w:rPr>
          <w:rFonts w:ascii="Times New Roman"/>
          <w:b w:val="false"/>
          <w:i w:val="false"/>
          <w:color w:val="000000"/>
          <w:sz w:val="28"/>
        </w:rPr>
        <w:t>
      48. Используемые при расчете и определении размера арендной платы показатели и их применение корректируются по мере их изменения и введения в действие новых нормативных правовых актов.</w:t>
      </w:r>
      <w:r>
        <w:br/>
      </w:r>
      <w:r>
        <w:rPr>
          <w:rFonts w:ascii="Times New Roman"/>
          <w:b w:val="false"/>
          <w:i w:val="false"/>
          <w:color w:val="000000"/>
          <w:sz w:val="28"/>
        </w:rPr>
        <w:t>
</w:t>
      </w:r>
      <w:r>
        <w:rPr>
          <w:rFonts w:ascii="Times New Roman"/>
          <w:b w:val="false"/>
          <w:i w:val="false"/>
          <w:color w:val="000000"/>
          <w:sz w:val="28"/>
        </w:rPr>
        <w:t>
      49. При передаче объектов, находящихся на балансе государственных учреждений коммунальной собственности, назначение которых связано с оказанием услуг населению в сфере жилищно-коммунального, культурно-спортивного, бытового назначения, годовая арендная плата может устанавливаться Наймодателем от первоначальной балансовой стоимости объекта в следующем порядке:</w:t>
      </w:r>
      <w:r>
        <w:br/>
      </w:r>
      <w:r>
        <w:rPr>
          <w:rFonts w:ascii="Times New Roman"/>
          <w:b w:val="false"/>
          <w:i w:val="false"/>
          <w:color w:val="000000"/>
          <w:sz w:val="28"/>
        </w:rPr>
        <w:t>
      для объектов, первоначальная балансовая стоимость которых от 1,0 миллиона тенге до 10,0 миллиона тенге в размере 0,3-1,0 процента от первоначальной балансовой стоимости объекта;</w:t>
      </w:r>
      <w:r>
        <w:br/>
      </w:r>
      <w:r>
        <w:rPr>
          <w:rFonts w:ascii="Times New Roman"/>
          <w:b w:val="false"/>
          <w:i w:val="false"/>
          <w:color w:val="000000"/>
          <w:sz w:val="28"/>
        </w:rPr>
        <w:t>
      для объектов первоначальная балансовая стоимость которых от 10,0 миллионов тенге до 100,0 миллионов тенге в размере 0,1-0,3 процента от первоначальной балансовой стоимости объекта;</w:t>
      </w:r>
      <w:r>
        <w:br/>
      </w:r>
      <w:r>
        <w:rPr>
          <w:rFonts w:ascii="Times New Roman"/>
          <w:b w:val="false"/>
          <w:i w:val="false"/>
          <w:color w:val="000000"/>
          <w:sz w:val="28"/>
        </w:rPr>
        <w:t>
      для объектов первоначальная балансовая стоимость которых от 100,0 миллионов тенге и более в размере 0,01-0,1 процента от первоначальной балансовой стоимости объекта.</w:t>
      </w:r>
    </w:p>
    <w:bookmarkEnd w:id="6"/>
    <w:p>
      <w:pPr>
        <w:spacing w:after="0"/>
        <w:ind w:left="0"/>
        <w:jc w:val="left"/>
      </w:pPr>
      <w:r>
        <w:rPr>
          <w:rFonts w:ascii="Times New Roman"/>
          <w:b/>
          <w:i w:val="false"/>
          <w:color w:val="000000"/>
        </w:rPr>
        <w:t xml:space="preserve"> 6. Арендная плата за использование имущества</w:t>
      </w:r>
      <w:r>
        <w:br/>
      </w:r>
      <w:r>
        <w:rPr>
          <w:rFonts w:ascii="Times New Roman"/>
          <w:b/>
          <w:i w:val="false"/>
          <w:color w:val="000000"/>
        </w:rPr>
        <w:t>
коммунальной собственности</w:t>
      </w:r>
    </w:p>
    <w:bookmarkStart w:name="z130" w:id="7"/>
    <w:p>
      <w:pPr>
        <w:spacing w:after="0"/>
        <w:ind w:left="0"/>
        <w:jc w:val="both"/>
      </w:pPr>
      <w:r>
        <w:rPr>
          <w:rFonts w:ascii="Times New Roman"/>
          <w:b w:val="false"/>
          <w:i w:val="false"/>
          <w:color w:val="000000"/>
          <w:sz w:val="28"/>
        </w:rPr>
        <w:t>
      50. В арендную плату за пользование нежилым помещением и оборудованием не включается платежи за коммунальные услуги, отчисления на текущий ремонт, платежи за обслуживание помещений и оборудования. Эти платежи оплачиваются арендаторами непосредственно обслуживаемым службам. В арендную плату за пользование государственным нежилым помещением и оборудованием не более одного года не включаются оплата налогов (налог на добавленную стоимость, подоходный налог и другие),а также стоимость права землепользования или арендная плата земельного участка, относящегося к арендуемым помещениям.</w:t>
      </w:r>
      <w:r>
        <w:br/>
      </w:r>
      <w:r>
        <w:rPr>
          <w:rFonts w:ascii="Times New Roman"/>
          <w:b w:val="false"/>
          <w:i w:val="false"/>
          <w:color w:val="000000"/>
          <w:sz w:val="28"/>
        </w:rPr>
        <w:t>
</w:t>
      </w:r>
      <w:r>
        <w:rPr>
          <w:rFonts w:ascii="Times New Roman"/>
          <w:b w:val="false"/>
          <w:i w:val="false"/>
          <w:color w:val="000000"/>
          <w:sz w:val="28"/>
        </w:rPr>
        <w:t>
      51. Размер месячной арендной платы за использование конкретного нежилого помещения определяется на основе ставки месячного расчетного показателя и рассчитывается с учетом коэффициентов (характера пользования помещений, наличия коммуникаций, территориального расположения, вид деятельности арендатора).</w:t>
      </w:r>
      <w:r>
        <w:br/>
      </w:r>
      <w:r>
        <w:rPr>
          <w:rFonts w:ascii="Times New Roman"/>
          <w:b w:val="false"/>
          <w:i w:val="false"/>
          <w:color w:val="000000"/>
          <w:sz w:val="28"/>
        </w:rPr>
        <w:t>
      Наймодатель вправе назначать индивидуальный размер ставки месячной арендной платы в случае, если в имущественный наем (аренду) предоставляется оборудование, здание (помещение) пустующее и требующее ремонта, со значительным износом, а сфера деятельности Нанимателя имеет социальное значение для населения.</w:t>
      </w:r>
      <w:r>
        <w:br/>
      </w:r>
      <w:r>
        <w:rPr>
          <w:rFonts w:ascii="Times New Roman"/>
          <w:b w:val="false"/>
          <w:i w:val="false"/>
          <w:color w:val="000000"/>
          <w:sz w:val="28"/>
        </w:rPr>
        <w:t>
</w:t>
      </w:r>
      <w:r>
        <w:rPr>
          <w:rFonts w:ascii="Times New Roman"/>
          <w:b w:val="false"/>
          <w:i w:val="false"/>
          <w:color w:val="000000"/>
          <w:sz w:val="28"/>
        </w:rPr>
        <w:t>
      52. Первоначальный (определенный на начало срока аренды) размер месячной арендной платы закрепляется соответствующим договором.</w:t>
      </w:r>
      <w:r>
        <w:br/>
      </w:r>
      <w:r>
        <w:rPr>
          <w:rFonts w:ascii="Times New Roman"/>
          <w:b w:val="false"/>
          <w:i w:val="false"/>
          <w:color w:val="000000"/>
          <w:sz w:val="28"/>
        </w:rPr>
        <w:t>
</w:t>
      </w:r>
      <w:r>
        <w:rPr>
          <w:rFonts w:ascii="Times New Roman"/>
          <w:b w:val="false"/>
          <w:i w:val="false"/>
          <w:color w:val="000000"/>
          <w:sz w:val="28"/>
        </w:rPr>
        <w:t>
      53. Стороны могут предусмотреть в договоре возложение на Нанимателя улучшения арендуемого имущества с условием зачета производственных затрат в счет оплаты арендной платы.</w:t>
      </w:r>
      <w:r>
        <w:br/>
      </w:r>
      <w:r>
        <w:rPr>
          <w:rFonts w:ascii="Times New Roman"/>
          <w:b w:val="false"/>
          <w:i w:val="false"/>
          <w:color w:val="000000"/>
          <w:sz w:val="28"/>
        </w:rPr>
        <w:t>
</w:t>
      </w:r>
      <w:r>
        <w:rPr>
          <w:rFonts w:ascii="Times New Roman"/>
          <w:b w:val="false"/>
          <w:i w:val="false"/>
          <w:color w:val="000000"/>
          <w:sz w:val="28"/>
        </w:rPr>
        <w:t>
      54. Минимальный размер арендной платы не должен быть ниже размера одного месячного расчетного показателя.</w:t>
      </w:r>
    </w:p>
    <w:bookmarkEnd w:id="7"/>
    <w:p>
      <w:pPr>
        <w:spacing w:after="0"/>
        <w:ind w:left="0"/>
        <w:jc w:val="left"/>
      </w:pPr>
      <w:r>
        <w:rPr>
          <w:rFonts w:ascii="Times New Roman"/>
          <w:b/>
          <w:i w:val="false"/>
          <w:color w:val="000000"/>
        </w:rPr>
        <w:t xml:space="preserve"> 7. Определение ставки годовой арендной платы за объект государственного нежилого фонда</w:t>
      </w:r>
    </w:p>
    <w:bookmarkStart w:name="z135" w:id="8"/>
    <w:p>
      <w:pPr>
        <w:spacing w:after="0"/>
        <w:ind w:left="0"/>
        <w:jc w:val="both"/>
      </w:pPr>
      <w:r>
        <w:rPr>
          <w:rFonts w:ascii="Times New Roman"/>
          <w:b w:val="false"/>
          <w:i w:val="false"/>
          <w:color w:val="000000"/>
          <w:sz w:val="28"/>
        </w:rPr>
        <w:t>
      55. Ставка годовой арендной платы за объект государственного нежилого фонда определяется для каждого конкретного помещения с учетом престижности его территориальной зоны, наличия инженерных коммуникаций и учитывающий другие факторы.</w:t>
      </w:r>
      <w:r>
        <w:br/>
      </w:r>
      <w:r>
        <w:rPr>
          <w:rFonts w:ascii="Times New Roman"/>
          <w:b w:val="false"/>
          <w:i w:val="false"/>
          <w:color w:val="000000"/>
          <w:sz w:val="28"/>
        </w:rPr>
        <w:t>
</w:t>
      </w:r>
      <w:r>
        <w:rPr>
          <w:rFonts w:ascii="Times New Roman"/>
          <w:b w:val="false"/>
          <w:i w:val="false"/>
          <w:color w:val="000000"/>
          <w:sz w:val="28"/>
        </w:rPr>
        <w:t>
      56. Формула для определения значения ставки годовой арендной платы общей площади, сдаваемой в имущественный наем (аренду) представляется в виде:</w:t>
      </w:r>
      <w:r>
        <w:br/>
      </w:r>
      <w:r>
        <w:rPr>
          <w:rFonts w:ascii="Times New Roman"/>
          <w:b w:val="false"/>
          <w:i w:val="false"/>
          <w:color w:val="000000"/>
          <w:sz w:val="28"/>
        </w:rPr>
        <w:t>
</w:t>
      </w:r>
      <w:r>
        <w:rPr>
          <w:rFonts w:ascii="Times New Roman"/>
          <w:b/>
          <w:i w:val="false"/>
          <w:color w:val="000000"/>
          <w:sz w:val="28"/>
        </w:rPr>
        <w:t xml:space="preserve">      Арендная плата = Рп х К1 х К2 х К3 х К4 х К5 х S </w:t>
      </w:r>
      <w:r>
        <w:rPr>
          <w:rFonts w:ascii="Times New Roman"/>
          <w:b w:val="false"/>
          <w:i w:val="false"/>
          <w:color w:val="000000"/>
          <w:sz w:val="28"/>
        </w:rPr>
        <w:t>где,</w:t>
      </w:r>
      <w:r>
        <w:br/>
      </w:r>
      <w:r>
        <w:rPr>
          <w:rFonts w:ascii="Times New Roman"/>
          <w:b w:val="false"/>
          <w:i w:val="false"/>
          <w:color w:val="000000"/>
          <w:sz w:val="28"/>
        </w:rPr>
        <w:t>
      Рп - базовая ставка арендной платы (1\2 расчетного месячного показателя)</w:t>
      </w:r>
      <w:r>
        <w:br/>
      </w:r>
      <w:r>
        <w:rPr>
          <w:rFonts w:ascii="Times New Roman"/>
          <w:b w:val="false"/>
          <w:i w:val="false"/>
          <w:color w:val="000000"/>
          <w:sz w:val="28"/>
        </w:rPr>
        <w:t>
      К1-коэффициент ускоренной амортизации;</w:t>
      </w:r>
      <w:r>
        <w:br/>
      </w:r>
      <w:r>
        <w:rPr>
          <w:rFonts w:ascii="Times New Roman"/>
          <w:b w:val="false"/>
          <w:i w:val="false"/>
          <w:color w:val="000000"/>
          <w:sz w:val="28"/>
        </w:rPr>
        <w:t>
      К2-коэффициент учитывающий территориальную принадлежность здания к городу, районам;</w:t>
      </w:r>
      <w:r>
        <w:br/>
      </w:r>
      <w:r>
        <w:rPr>
          <w:rFonts w:ascii="Times New Roman"/>
          <w:b w:val="false"/>
          <w:i w:val="false"/>
          <w:color w:val="000000"/>
          <w:sz w:val="28"/>
        </w:rPr>
        <w:t xml:space="preserve">
      К3-коэффициент, учитывающий престижность расположения здания; </w:t>
      </w:r>
      <w:r>
        <w:br/>
      </w:r>
      <w:r>
        <w:rPr>
          <w:rFonts w:ascii="Times New Roman"/>
          <w:b w:val="false"/>
          <w:i w:val="false"/>
          <w:color w:val="000000"/>
          <w:sz w:val="28"/>
        </w:rPr>
        <w:t>
      К4-коэффициент, учитывающий техническое состояние и наличие инженерных коммуникаций здания;</w:t>
      </w:r>
      <w:r>
        <w:br/>
      </w:r>
      <w:r>
        <w:rPr>
          <w:rFonts w:ascii="Times New Roman"/>
          <w:b w:val="false"/>
          <w:i w:val="false"/>
          <w:color w:val="000000"/>
          <w:sz w:val="28"/>
        </w:rPr>
        <w:t>
      К5-коэффициент, учитывающий при аренде помещения вид деятельности арендатора;</w:t>
      </w:r>
      <w:r>
        <w:br/>
      </w:r>
      <w:r>
        <w:rPr>
          <w:rFonts w:ascii="Times New Roman"/>
          <w:b w:val="false"/>
          <w:i w:val="false"/>
          <w:color w:val="000000"/>
          <w:sz w:val="28"/>
        </w:rPr>
        <w:t>
      S - площадь помещения, округленная до целых квадратных метров.</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К1</w:t>
      </w:r>
      <w:r>
        <w:br/>
      </w:r>
      <w:r>
        <w:rPr>
          <w:rFonts w:ascii="Times New Roman"/>
          <w:b w:val="false"/>
          <w:i w:val="false"/>
          <w:color w:val="000000"/>
          <w:sz w:val="28"/>
        </w:rPr>
        <w:t>
      Продолжительность работы:</w:t>
      </w:r>
      <w:r>
        <w:br/>
      </w:r>
      <w:r>
        <w:rPr>
          <w:rFonts w:ascii="Times New Roman"/>
          <w:b w:val="false"/>
          <w:i w:val="false"/>
          <w:color w:val="000000"/>
          <w:sz w:val="28"/>
        </w:rPr>
        <w:t>
      до 8 часов в сутки – 1;</w:t>
      </w:r>
      <w:r>
        <w:br/>
      </w:r>
      <w:r>
        <w:rPr>
          <w:rFonts w:ascii="Times New Roman"/>
          <w:b w:val="false"/>
          <w:i w:val="false"/>
          <w:color w:val="000000"/>
          <w:sz w:val="28"/>
        </w:rPr>
        <w:t>
      до 12 часов в сутки - 1,5;</w:t>
      </w:r>
      <w:r>
        <w:br/>
      </w:r>
      <w:r>
        <w:rPr>
          <w:rFonts w:ascii="Times New Roman"/>
          <w:b w:val="false"/>
          <w:i w:val="false"/>
          <w:color w:val="000000"/>
          <w:sz w:val="28"/>
        </w:rPr>
        <w:t>
      до 24 часов в сутки - 2,0.</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К2</w:t>
      </w:r>
      <w:r>
        <w:br/>
      </w:r>
      <w:r>
        <w:rPr>
          <w:rFonts w:ascii="Times New Roman"/>
          <w:b w:val="false"/>
          <w:i w:val="false"/>
          <w:color w:val="000000"/>
          <w:sz w:val="28"/>
        </w:rPr>
        <w:t>
      Территориальная зона:</w:t>
      </w:r>
      <w:r>
        <w:br/>
      </w:r>
      <w:r>
        <w:rPr>
          <w:rFonts w:ascii="Times New Roman"/>
          <w:b w:val="false"/>
          <w:i w:val="false"/>
          <w:color w:val="000000"/>
          <w:sz w:val="28"/>
        </w:rPr>
        <w:t>
      город Атырау – 3;</w:t>
      </w:r>
      <w:r>
        <w:br/>
      </w:r>
      <w:r>
        <w:rPr>
          <w:rFonts w:ascii="Times New Roman"/>
          <w:b w:val="false"/>
          <w:i w:val="false"/>
          <w:color w:val="000000"/>
          <w:sz w:val="28"/>
        </w:rPr>
        <w:t>
      районные центры – 2;</w:t>
      </w:r>
      <w:r>
        <w:br/>
      </w:r>
      <w:r>
        <w:rPr>
          <w:rFonts w:ascii="Times New Roman"/>
          <w:b w:val="false"/>
          <w:i w:val="false"/>
          <w:color w:val="000000"/>
          <w:sz w:val="28"/>
        </w:rPr>
        <w:t>
      остальная территория – 1.</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К3</w:t>
      </w:r>
      <w:r>
        <w:br/>
      </w:r>
      <w:r>
        <w:rPr>
          <w:rFonts w:ascii="Times New Roman"/>
          <w:b w:val="false"/>
          <w:i w:val="false"/>
          <w:color w:val="000000"/>
          <w:sz w:val="28"/>
        </w:rPr>
        <w:t>
      Место расположения здания в городе:</w:t>
      </w:r>
      <w:r>
        <w:br/>
      </w:r>
      <w:r>
        <w:rPr>
          <w:rFonts w:ascii="Times New Roman"/>
          <w:b w:val="false"/>
          <w:i w:val="false"/>
          <w:color w:val="000000"/>
          <w:sz w:val="28"/>
        </w:rPr>
        <w:t>
      Центральная часть города - 1,5;</w:t>
      </w:r>
      <w:r>
        <w:br/>
      </w:r>
      <w:r>
        <w:rPr>
          <w:rFonts w:ascii="Times New Roman"/>
          <w:b w:val="false"/>
          <w:i w:val="false"/>
          <w:color w:val="000000"/>
          <w:sz w:val="28"/>
        </w:rPr>
        <w:t>
      Другие части города - 1,2.</w:t>
      </w:r>
      <w:r>
        <w:br/>
      </w:r>
      <w:r>
        <w:rPr>
          <w:rFonts w:ascii="Times New Roman"/>
          <w:b w:val="false"/>
          <w:i w:val="false"/>
          <w:color w:val="000000"/>
          <w:sz w:val="28"/>
        </w:rPr>
        <w:t>
      * Примечание: К центральный части города Атырау относятся:</w:t>
      </w:r>
      <w:r>
        <w:br/>
      </w:r>
      <w:r>
        <w:rPr>
          <w:rFonts w:ascii="Times New Roman"/>
          <w:b w:val="false"/>
          <w:i w:val="false"/>
          <w:color w:val="000000"/>
          <w:sz w:val="28"/>
        </w:rPr>
        <w:t>
      берег реки Урал, проспект Азаттык, проспект Сатпаева, улица Махамбета, улица Абая.</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К4</w:t>
      </w:r>
      <w:r>
        <w:br/>
      </w:r>
      <w:r>
        <w:rPr>
          <w:rFonts w:ascii="Times New Roman"/>
          <w:b w:val="false"/>
          <w:i w:val="false"/>
          <w:color w:val="000000"/>
          <w:sz w:val="28"/>
        </w:rPr>
        <w:t>
      Степень комфортности, техническое состояние, наличие инженерных коммуникаций:</w:t>
      </w:r>
      <w:r>
        <w:br/>
      </w:r>
      <w:r>
        <w:rPr>
          <w:rFonts w:ascii="Times New Roman"/>
          <w:b w:val="false"/>
          <w:i w:val="false"/>
          <w:color w:val="000000"/>
          <w:sz w:val="28"/>
        </w:rPr>
        <w:t>
      Благоустроенное (при наличии всех удобств) - 1,5;</w:t>
      </w:r>
      <w:r>
        <w:br/>
      </w:r>
      <w:r>
        <w:rPr>
          <w:rFonts w:ascii="Times New Roman"/>
          <w:b w:val="false"/>
          <w:i w:val="false"/>
          <w:color w:val="000000"/>
          <w:sz w:val="28"/>
        </w:rPr>
        <w:t>
      благоустроенное (при наличие всех удобств без горячего водоснабжения) - 1,3;</w:t>
      </w:r>
      <w:r>
        <w:br/>
      </w:r>
      <w:r>
        <w:rPr>
          <w:rFonts w:ascii="Times New Roman"/>
          <w:b w:val="false"/>
          <w:i w:val="false"/>
          <w:color w:val="000000"/>
          <w:sz w:val="28"/>
        </w:rPr>
        <w:t>
      Без инженерных коммуникаций (при отсутствии горячего водоснабжения, канализации, при наличии электроснабжения) - 1,2;</w:t>
      </w:r>
      <w:r>
        <w:br/>
      </w:r>
      <w:r>
        <w:rPr>
          <w:rFonts w:ascii="Times New Roman"/>
          <w:b w:val="false"/>
          <w:i w:val="false"/>
          <w:color w:val="000000"/>
          <w:sz w:val="28"/>
        </w:rPr>
        <w:t>
      Здание пустующее (без необходимых коммуникаций) 1,0.</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К5</w:t>
      </w:r>
      <w:r>
        <w:br/>
      </w:r>
      <w:r>
        <w:rPr>
          <w:rFonts w:ascii="Times New Roman"/>
          <w:b w:val="false"/>
          <w:i w:val="false"/>
          <w:color w:val="000000"/>
          <w:sz w:val="28"/>
        </w:rPr>
        <w:t>
      Вид деятельности:</w:t>
      </w:r>
      <w:r>
        <w:br/>
      </w:r>
      <w:r>
        <w:rPr>
          <w:rFonts w:ascii="Times New Roman"/>
          <w:b w:val="false"/>
          <w:i w:val="false"/>
          <w:color w:val="000000"/>
          <w:sz w:val="28"/>
        </w:rPr>
        <w:t>
      Банковская деятельность, сотовая связь – 4,0;</w:t>
      </w:r>
      <w:r>
        <w:br/>
      </w:r>
      <w:r>
        <w:rPr>
          <w:rFonts w:ascii="Times New Roman"/>
          <w:b w:val="false"/>
          <w:i w:val="false"/>
          <w:color w:val="000000"/>
          <w:sz w:val="28"/>
        </w:rPr>
        <w:t>
      Торгово-коммерческая и аптечная деятельность – 4,0;</w:t>
      </w:r>
      <w:r>
        <w:br/>
      </w:r>
      <w:r>
        <w:rPr>
          <w:rFonts w:ascii="Times New Roman"/>
          <w:b w:val="false"/>
          <w:i w:val="false"/>
          <w:color w:val="000000"/>
          <w:sz w:val="28"/>
        </w:rPr>
        <w:t>
      Страховая деятельность, общественное питание – 4,0;</w:t>
      </w:r>
      <w:r>
        <w:br/>
      </w:r>
      <w:r>
        <w:rPr>
          <w:rFonts w:ascii="Times New Roman"/>
          <w:b w:val="false"/>
          <w:i w:val="false"/>
          <w:color w:val="000000"/>
          <w:sz w:val="28"/>
        </w:rPr>
        <w:t>
      Организация питания в школах, учебных заведениях, организациях здравоохранения, государственных учреждениях – 2,4;</w:t>
      </w:r>
      <w:r>
        <w:br/>
      </w:r>
      <w:r>
        <w:rPr>
          <w:rFonts w:ascii="Times New Roman"/>
          <w:b w:val="false"/>
          <w:i w:val="false"/>
          <w:color w:val="000000"/>
          <w:sz w:val="28"/>
        </w:rPr>
        <w:t>
      Организация услуг населению: юридические, парикмахерские, стоматологические, транспортные, консультационные, фотографии, по ремонту и шитью одежды, обуви и другие виды услуг – 2,4;</w:t>
      </w:r>
      <w:r>
        <w:br/>
      </w:r>
      <w:r>
        <w:rPr>
          <w:rFonts w:ascii="Times New Roman"/>
          <w:b w:val="false"/>
          <w:i w:val="false"/>
          <w:color w:val="000000"/>
          <w:sz w:val="28"/>
        </w:rPr>
        <w:t>
      Предоставление услуг связи Акционерным Обществом "Казахтелеком" – 3,2;</w:t>
      </w:r>
      <w:r>
        <w:br/>
      </w:r>
      <w:r>
        <w:rPr>
          <w:rFonts w:ascii="Times New Roman"/>
          <w:b w:val="false"/>
          <w:i w:val="false"/>
          <w:color w:val="000000"/>
          <w:sz w:val="28"/>
        </w:rPr>
        <w:t>
      Производственная деятельность – 3,2;</w:t>
      </w:r>
      <w:r>
        <w:br/>
      </w:r>
      <w:r>
        <w:rPr>
          <w:rFonts w:ascii="Times New Roman"/>
          <w:b w:val="false"/>
          <w:i w:val="false"/>
          <w:color w:val="000000"/>
          <w:sz w:val="28"/>
        </w:rPr>
        <w:t>
      Отделение почтовой связи – 2,0;</w:t>
      </w:r>
      <w:r>
        <w:br/>
      </w:r>
      <w:r>
        <w:rPr>
          <w:rFonts w:ascii="Times New Roman"/>
          <w:b w:val="false"/>
          <w:i w:val="false"/>
          <w:color w:val="000000"/>
          <w:sz w:val="28"/>
        </w:rPr>
        <w:t>
      Республиканские предприятия и учреждения, финансируемые из республиканского бюджета – 2,0;</w:t>
      </w:r>
      <w:r>
        <w:br/>
      </w:r>
      <w:r>
        <w:rPr>
          <w:rFonts w:ascii="Times New Roman"/>
          <w:b w:val="false"/>
          <w:i w:val="false"/>
          <w:color w:val="000000"/>
          <w:sz w:val="28"/>
        </w:rPr>
        <w:t>
      Коммунальные государственные предприятия – 0,4;</w:t>
      </w:r>
      <w:r>
        <w:br/>
      </w:r>
      <w:r>
        <w:rPr>
          <w:rFonts w:ascii="Times New Roman"/>
          <w:b w:val="false"/>
          <w:i w:val="false"/>
          <w:color w:val="000000"/>
          <w:sz w:val="28"/>
        </w:rPr>
        <w:t>
      Общественная деятельность – 0,8;</w:t>
      </w:r>
      <w:r>
        <w:br/>
      </w:r>
      <w:r>
        <w:rPr>
          <w:rFonts w:ascii="Times New Roman"/>
          <w:b w:val="false"/>
          <w:i w:val="false"/>
          <w:color w:val="000000"/>
          <w:sz w:val="28"/>
        </w:rPr>
        <w:t>
      Прочая деятельность – 2,0.</w:t>
      </w:r>
      <w:r>
        <w:br/>
      </w:r>
      <w:r>
        <w:rPr>
          <w:rFonts w:ascii="Times New Roman"/>
          <w:b w:val="false"/>
          <w:i w:val="false"/>
          <w:color w:val="000000"/>
          <w:sz w:val="28"/>
        </w:rPr>
        <w:t>
      S - площадь помещения, округленная до целых квадратных метров.</w:t>
      </w:r>
      <w:r>
        <w:br/>
      </w:r>
      <w:r>
        <w:rPr>
          <w:rFonts w:ascii="Times New Roman"/>
          <w:b w:val="false"/>
          <w:i w:val="false"/>
          <w:color w:val="000000"/>
          <w:sz w:val="28"/>
        </w:rPr>
        <w:t>
      Примечание: При имущественном найме (аренде) помещений, на часть площади превышающей 70 квадратных метров и при аренде отдельно стоящих зданий применяется поправочный коэффициент - 0,5.</w:t>
      </w:r>
    </w:p>
    <w:bookmarkEnd w:id="8"/>
    <w:p>
      <w:pPr>
        <w:spacing w:after="0"/>
        <w:ind w:left="0"/>
        <w:jc w:val="left"/>
      </w:pPr>
      <w:r>
        <w:rPr>
          <w:rFonts w:ascii="Times New Roman"/>
          <w:b/>
          <w:i w:val="false"/>
          <w:color w:val="000000"/>
        </w:rPr>
        <w:t xml:space="preserve"> 8. Определение месячной ставки арендной платы</w:t>
      </w:r>
      <w:r>
        <w:br/>
      </w:r>
      <w:r>
        <w:rPr>
          <w:rFonts w:ascii="Times New Roman"/>
          <w:b/>
          <w:i w:val="false"/>
          <w:color w:val="000000"/>
        </w:rPr>
        <w:t>
оборудования и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Арендная плата = Рп х К1 х К2 х К3 х К4</w:t>
      </w:r>
      <w:r>
        <w:br/>
      </w:r>
      <w:r>
        <w:rPr>
          <w:rFonts w:ascii="Times New Roman"/>
          <w:b w:val="false"/>
          <w:i w:val="false"/>
          <w:color w:val="000000"/>
          <w:sz w:val="28"/>
        </w:rPr>
        <w:t>
      Где, Рп- месячной расчетный показатель;</w:t>
      </w:r>
      <w:r>
        <w:br/>
      </w:r>
      <w:r>
        <w:rPr>
          <w:rFonts w:ascii="Times New Roman"/>
          <w:b w:val="false"/>
          <w:i w:val="false"/>
          <w:color w:val="000000"/>
          <w:sz w:val="28"/>
        </w:rPr>
        <w:t>
      К1- коэффициент балансовой стоимости;</w:t>
      </w:r>
      <w:r>
        <w:br/>
      </w:r>
      <w:r>
        <w:rPr>
          <w:rFonts w:ascii="Times New Roman"/>
          <w:b w:val="false"/>
          <w:i w:val="false"/>
          <w:color w:val="000000"/>
          <w:sz w:val="28"/>
        </w:rPr>
        <w:t>
      К2- коэффициент территориальной зонированности;</w:t>
      </w:r>
      <w:r>
        <w:br/>
      </w:r>
      <w:r>
        <w:rPr>
          <w:rFonts w:ascii="Times New Roman"/>
          <w:b w:val="false"/>
          <w:i w:val="false"/>
          <w:color w:val="000000"/>
          <w:sz w:val="28"/>
        </w:rPr>
        <w:t>
      К3- коэффициент технического состояния;</w:t>
      </w:r>
      <w:r>
        <w:br/>
      </w:r>
      <w:r>
        <w:rPr>
          <w:rFonts w:ascii="Times New Roman"/>
          <w:b w:val="false"/>
          <w:i w:val="false"/>
          <w:color w:val="000000"/>
          <w:sz w:val="28"/>
        </w:rPr>
        <w:t>
      К4- коэффициент ускоренной амортизации;</w:t>
      </w:r>
      <w:r>
        <w:br/>
      </w:r>
      <w:r>
        <w:rPr>
          <w:rFonts w:ascii="Times New Roman"/>
          <w:b w:val="false"/>
          <w:i w:val="false"/>
          <w:color w:val="000000"/>
          <w:sz w:val="28"/>
        </w:rPr>
        <w:t>
      Весь диапазон объектов аренды группируются по величине балансовой стоимости и определяется для каждой строки свой соответствующий коэффициент:</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К1</w:t>
      </w:r>
      <w:r>
        <w:br/>
      </w:r>
      <w:r>
        <w:rPr>
          <w:rFonts w:ascii="Times New Roman"/>
          <w:b w:val="false"/>
          <w:i w:val="false"/>
          <w:color w:val="000000"/>
          <w:sz w:val="28"/>
        </w:rPr>
        <w:t>
      Балансовая стоимость:</w:t>
      </w:r>
      <w:r>
        <w:br/>
      </w:r>
      <w:r>
        <w:rPr>
          <w:rFonts w:ascii="Times New Roman"/>
          <w:b w:val="false"/>
          <w:i w:val="false"/>
          <w:color w:val="000000"/>
          <w:sz w:val="28"/>
        </w:rPr>
        <w:t>
      до 100 тысячи тенге - 2,0;</w:t>
      </w:r>
      <w:r>
        <w:br/>
      </w:r>
      <w:r>
        <w:rPr>
          <w:rFonts w:ascii="Times New Roman"/>
          <w:b w:val="false"/>
          <w:i w:val="false"/>
          <w:color w:val="000000"/>
          <w:sz w:val="28"/>
        </w:rPr>
        <w:t>
      от 100 до 250 тысячи тенге - 2,5;</w:t>
      </w:r>
      <w:r>
        <w:br/>
      </w:r>
      <w:r>
        <w:rPr>
          <w:rFonts w:ascii="Times New Roman"/>
          <w:b w:val="false"/>
          <w:i w:val="false"/>
          <w:color w:val="000000"/>
          <w:sz w:val="28"/>
        </w:rPr>
        <w:t>
      от 250 до 750 тысячи тенге - 3,5;</w:t>
      </w:r>
      <w:r>
        <w:br/>
      </w:r>
      <w:r>
        <w:rPr>
          <w:rFonts w:ascii="Times New Roman"/>
          <w:b w:val="false"/>
          <w:i w:val="false"/>
          <w:color w:val="000000"/>
          <w:sz w:val="28"/>
        </w:rPr>
        <w:t>
      от 750 до 1500 тысячи тенге - 4,0;</w:t>
      </w:r>
      <w:r>
        <w:br/>
      </w:r>
      <w:r>
        <w:rPr>
          <w:rFonts w:ascii="Times New Roman"/>
          <w:b w:val="false"/>
          <w:i w:val="false"/>
          <w:color w:val="000000"/>
          <w:sz w:val="28"/>
        </w:rPr>
        <w:t>
      от 1500 до 5000 тысячи тенге – 5,0;</w:t>
      </w:r>
      <w:r>
        <w:br/>
      </w:r>
      <w:r>
        <w:rPr>
          <w:rFonts w:ascii="Times New Roman"/>
          <w:b w:val="false"/>
          <w:i w:val="false"/>
          <w:color w:val="000000"/>
          <w:sz w:val="28"/>
        </w:rPr>
        <w:t>
      от 5000 до 10000 тысячи тенге - 6,0;</w:t>
      </w:r>
      <w:r>
        <w:br/>
      </w:r>
      <w:r>
        <w:rPr>
          <w:rFonts w:ascii="Times New Roman"/>
          <w:b w:val="false"/>
          <w:i w:val="false"/>
          <w:color w:val="000000"/>
          <w:sz w:val="28"/>
        </w:rPr>
        <w:t>
      от 10000 до 25000 тысячи тенге - 9,0;</w:t>
      </w:r>
      <w:r>
        <w:br/>
      </w:r>
      <w:r>
        <w:rPr>
          <w:rFonts w:ascii="Times New Roman"/>
          <w:b w:val="false"/>
          <w:i w:val="false"/>
          <w:color w:val="000000"/>
          <w:sz w:val="28"/>
        </w:rPr>
        <w:t>
      от 25000 до 50000 тысячи тенге - 20,0;</w:t>
      </w:r>
      <w:r>
        <w:br/>
      </w:r>
      <w:r>
        <w:rPr>
          <w:rFonts w:ascii="Times New Roman"/>
          <w:b w:val="false"/>
          <w:i w:val="false"/>
          <w:color w:val="000000"/>
          <w:sz w:val="28"/>
        </w:rPr>
        <w:t>
      от 50000 до 75000 тысячи тенге - 30,0;</w:t>
      </w:r>
      <w:r>
        <w:br/>
      </w:r>
      <w:r>
        <w:rPr>
          <w:rFonts w:ascii="Times New Roman"/>
          <w:b w:val="false"/>
          <w:i w:val="false"/>
          <w:color w:val="000000"/>
          <w:sz w:val="28"/>
        </w:rPr>
        <w:t>
      свыше 75000 тысячи тенге - 50,0.</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К2</w:t>
      </w:r>
      <w:r>
        <w:br/>
      </w:r>
      <w:r>
        <w:rPr>
          <w:rFonts w:ascii="Times New Roman"/>
          <w:b w:val="false"/>
          <w:i w:val="false"/>
          <w:color w:val="000000"/>
          <w:sz w:val="28"/>
        </w:rPr>
        <w:t>
      Территориальная зона:</w:t>
      </w:r>
      <w:r>
        <w:br/>
      </w:r>
      <w:r>
        <w:rPr>
          <w:rFonts w:ascii="Times New Roman"/>
          <w:b w:val="false"/>
          <w:i w:val="false"/>
          <w:color w:val="000000"/>
          <w:sz w:val="28"/>
        </w:rPr>
        <w:t>
      город Атырау - 1,25;</w:t>
      </w:r>
    </w:p>
    <w:p>
      <w:pPr>
        <w:spacing w:after="0"/>
        <w:ind w:left="0"/>
        <w:jc w:val="both"/>
      </w:pPr>
      <w:r>
        <w:rPr>
          <w:rFonts w:ascii="Times New Roman"/>
          <w:b w:val="false"/>
          <w:i w:val="false"/>
          <w:color w:val="000000"/>
          <w:sz w:val="28"/>
        </w:rPr>
        <w:t>      районные центры - 1,0;</w:t>
      </w:r>
      <w:r>
        <w:br/>
      </w:r>
      <w:r>
        <w:rPr>
          <w:rFonts w:ascii="Times New Roman"/>
          <w:b w:val="false"/>
          <w:i w:val="false"/>
          <w:color w:val="000000"/>
          <w:sz w:val="28"/>
        </w:rPr>
        <w:t>
      остальная территория - 0,75.</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К3</w:t>
      </w:r>
      <w:r>
        <w:br/>
      </w:r>
      <w:r>
        <w:rPr>
          <w:rFonts w:ascii="Times New Roman"/>
          <w:b w:val="false"/>
          <w:i w:val="false"/>
          <w:color w:val="000000"/>
          <w:sz w:val="28"/>
        </w:rPr>
        <w:t>
      исправные используемые - 1,5;</w:t>
      </w:r>
      <w:r>
        <w:br/>
      </w:r>
      <w:r>
        <w:rPr>
          <w:rFonts w:ascii="Times New Roman"/>
          <w:b w:val="false"/>
          <w:i w:val="false"/>
          <w:color w:val="000000"/>
          <w:sz w:val="28"/>
        </w:rPr>
        <w:t>
      исправные неиспользуемые - 1,0;</w:t>
      </w:r>
      <w:r>
        <w:br/>
      </w:r>
      <w:r>
        <w:rPr>
          <w:rFonts w:ascii="Times New Roman"/>
          <w:b w:val="false"/>
          <w:i w:val="false"/>
          <w:color w:val="000000"/>
          <w:sz w:val="28"/>
        </w:rPr>
        <w:t>
      неисправные - 0,25.</w:t>
      </w:r>
      <w:r>
        <w:br/>
      </w:r>
      <w:r>
        <w:rPr>
          <w:rFonts w:ascii="Times New Roman"/>
          <w:b w:val="false"/>
          <w:i w:val="false"/>
          <w:color w:val="000000"/>
          <w:sz w:val="28"/>
        </w:rPr>
        <w:t>
</w:t>
      </w:r>
      <w:r>
        <w:rPr>
          <w:rFonts w:ascii="Times New Roman"/>
          <w:b w:val="false"/>
          <w:i w:val="false"/>
          <w:color w:val="000000"/>
          <w:sz w:val="28"/>
          <w:u w:val="single"/>
        </w:rPr>
        <w:t>      Значение коэффициента К4</w:t>
      </w:r>
      <w:r>
        <w:br/>
      </w:r>
      <w:r>
        <w:rPr>
          <w:rFonts w:ascii="Times New Roman"/>
          <w:b w:val="false"/>
          <w:i w:val="false"/>
          <w:color w:val="000000"/>
          <w:sz w:val="28"/>
        </w:rPr>
        <w:t>
      Продолжительность использования оборудование:</w:t>
      </w:r>
      <w:r>
        <w:br/>
      </w:r>
      <w:r>
        <w:rPr>
          <w:rFonts w:ascii="Times New Roman"/>
          <w:b w:val="false"/>
          <w:i w:val="false"/>
          <w:color w:val="000000"/>
          <w:sz w:val="28"/>
        </w:rPr>
        <w:t>
      до 8 часов в сутки - 1,0;</w:t>
      </w:r>
      <w:r>
        <w:br/>
      </w:r>
      <w:r>
        <w:rPr>
          <w:rFonts w:ascii="Times New Roman"/>
          <w:b w:val="false"/>
          <w:i w:val="false"/>
          <w:color w:val="000000"/>
          <w:sz w:val="28"/>
        </w:rPr>
        <w:t>
      до 12 часов в сутки - 1,5;</w:t>
      </w:r>
      <w:r>
        <w:br/>
      </w:r>
      <w:r>
        <w:rPr>
          <w:rFonts w:ascii="Times New Roman"/>
          <w:b w:val="false"/>
          <w:i w:val="false"/>
          <w:color w:val="000000"/>
          <w:sz w:val="28"/>
        </w:rPr>
        <w:t>
      до 24 часов в сутки - 2,0.</w:t>
      </w:r>
    </w:p>
    <w:p>
      <w:pPr>
        <w:spacing w:after="0"/>
        <w:ind w:left="0"/>
        <w:jc w:val="left"/>
      </w:pPr>
      <w:r>
        <w:rPr>
          <w:rFonts w:ascii="Times New Roman"/>
          <w:b/>
          <w:i w:val="false"/>
          <w:color w:val="000000"/>
        </w:rPr>
        <w:t xml:space="preserve"> 9. Разрешение споров</w:t>
      </w:r>
    </w:p>
    <w:bookmarkStart w:name="z137" w:id="9"/>
    <w:p>
      <w:pPr>
        <w:spacing w:after="0"/>
        <w:ind w:left="0"/>
        <w:jc w:val="both"/>
      </w:pPr>
      <w:r>
        <w:rPr>
          <w:rFonts w:ascii="Times New Roman"/>
          <w:b w:val="false"/>
          <w:i w:val="false"/>
          <w:color w:val="000000"/>
          <w:sz w:val="28"/>
        </w:rPr>
        <w:t>
      57. По всем неурегулированным настоящими Условиями вопросам стороны договора имущественного найма (аренды) руководствуются нормами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58. Споры, возникающие при передаче объекта по договору имущественного найма (аренды) рассматриваются по взаимному согласию сторон или в судебном порядке.</w:t>
      </w:r>
      <w:r>
        <w:br/>
      </w:r>
      <w:r>
        <w:rPr>
          <w:rFonts w:ascii="Times New Roman"/>
          <w:b w:val="false"/>
          <w:i w:val="false"/>
          <w:color w:val="000000"/>
          <w:sz w:val="28"/>
        </w:rPr>
        <w:t>
</w:t>
      </w:r>
      <w:r>
        <w:rPr>
          <w:rFonts w:ascii="Times New Roman"/>
          <w:b w:val="false"/>
          <w:i w:val="false"/>
          <w:color w:val="000000"/>
          <w:sz w:val="28"/>
        </w:rPr>
        <w:t>
      59. За нарушение условий договора аренды стороны несут ответственность в соответствии с действующим законодательством Республики Казахстан и договором имущественного найма (аренды).</w:t>
      </w:r>
      <w:r>
        <w:br/>
      </w:r>
      <w:r>
        <w:rPr>
          <w:rFonts w:ascii="Times New Roman"/>
          <w:b w:val="false"/>
          <w:i w:val="false"/>
          <w:color w:val="000000"/>
          <w:sz w:val="28"/>
        </w:rPr>
        <w:t>
</w:t>
      </w:r>
      <w:r>
        <w:rPr>
          <w:rFonts w:ascii="Times New Roman"/>
          <w:b w:val="false"/>
          <w:i w:val="false"/>
          <w:color w:val="000000"/>
          <w:sz w:val="28"/>
        </w:rPr>
        <w:t>
      60. В случае систематического нарушения условий договора Наниматель теряет преимущественное право перед другими лицами на пролонгацию договора аренды.</w:t>
      </w:r>
    </w:p>
    <w:bookmarkEnd w:id="9"/>
    <w:bookmarkStart w:name="z141"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Условиям предоставления в    </w:t>
      </w:r>
      <w:r>
        <w:br/>
      </w:r>
      <w:r>
        <w:rPr>
          <w:rFonts w:ascii="Times New Roman"/>
          <w:b w:val="false"/>
          <w:i w:val="false"/>
          <w:color w:val="000000"/>
          <w:sz w:val="28"/>
        </w:rPr>
        <w:t>
имущественный наем (аренду) объектов</w:t>
      </w:r>
      <w:r>
        <w:br/>
      </w:r>
      <w:r>
        <w:rPr>
          <w:rFonts w:ascii="Times New Roman"/>
          <w:b w:val="false"/>
          <w:i w:val="false"/>
          <w:color w:val="000000"/>
          <w:sz w:val="28"/>
        </w:rPr>
        <w:t xml:space="preserve">
коммунальной собственности      </w:t>
      </w:r>
    </w:p>
    <w:bookmarkEnd w:id="10"/>
    <w:p>
      <w:pPr>
        <w:spacing w:after="0"/>
        <w:ind w:left="0"/>
        <w:jc w:val="both"/>
      </w:pPr>
      <w:r>
        <w:rPr>
          <w:rFonts w:ascii="Times New Roman"/>
          <w:b w:val="false"/>
          <w:i w:val="false"/>
          <w:color w:val="000000"/>
          <w:sz w:val="28"/>
        </w:rPr>
        <w:t>Кому_________________________________________________________________</w:t>
      </w:r>
      <w:r>
        <w:br/>
      </w:r>
      <w:r>
        <w:rPr>
          <w:rFonts w:ascii="Times New Roman"/>
          <w:b w:val="false"/>
          <w:i w:val="false"/>
          <w:color w:val="000000"/>
          <w:sz w:val="28"/>
        </w:rPr>
        <w:t>
(указать полное наименование Наймодателя, должность и Фамилию Имя Отчество руководителя)_______________________________________________</w:t>
      </w:r>
      <w:r>
        <w:br/>
      </w:r>
      <w:r>
        <w:rPr>
          <w:rFonts w:ascii="Times New Roman"/>
          <w:b w:val="false"/>
          <w:i w:val="false"/>
          <w:color w:val="000000"/>
          <w:sz w:val="28"/>
        </w:rPr>
        <w:t>
Откого_______________________________________________________________</w:t>
      </w:r>
      <w:r>
        <w:br/>
      </w:r>
      <w:r>
        <w:rPr>
          <w:rFonts w:ascii="Times New Roman"/>
          <w:b w:val="false"/>
          <w:i w:val="false"/>
          <w:color w:val="000000"/>
          <w:sz w:val="28"/>
        </w:rPr>
        <w:t>
(указать полное наименование юридического лица или Фамилию Имя Отчество физического лица)___________________________________________</w:t>
      </w:r>
      <w:r>
        <w:br/>
      </w:r>
      <w:r>
        <w:rPr>
          <w:rFonts w:ascii="Times New Roman"/>
          <w:b w:val="false"/>
          <w:i w:val="false"/>
          <w:color w:val="000000"/>
          <w:sz w:val="28"/>
        </w:rPr>
        <w:t>
месторасположение или адрес проживания) _____________________________________________________________________</w:t>
      </w:r>
      <w:r>
        <w:br/>
      </w:r>
      <w:r>
        <w:rPr>
          <w:rFonts w:ascii="Times New Roman"/>
          <w:b w:val="false"/>
          <w:i w:val="false"/>
          <w:color w:val="000000"/>
          <w:sz w:val="28"/>
        </w:rPr>
        <w:t>
РНН _______________________________________ Телефон: ________________</w:t>
      </w:r>
      <w:r>
        <w:br/>
      </w:r>
      <w:r>
        <w:rPr>
          <w:rFonts w:ascii="Times New Roman"/>
          <w:b w:val="false"/>
          <w:i w:val="false"/>
          <w:color w:val="000000"/>
          <w:sz w:val="28"/>
        </w:rPr>
        <w:t>
(юридического или физического лица)</w:t>
      </w:r>
    </w:p>
    <w:bookmarkStart w:name="z142" w:id="11"/>
    <w:p>
      <w:pPr>
        <w:spacing w:after="0"/>
        <w:ind w:left="0"/>
        <w:jc w:val="left"/>
      </w:pPr>
      <w:r>
        <w:rPr>
          <w:rFonts w:ascii="Times New Roman"/>
          <w:b/>
          <w:i w:val="false"/>
          <w:color w:val="000000"/>
        </w:rPr>
        <w:t xml:space="preserve"> 
Заявка на имущественный наем (аренду)</w:t>
      </w:r>
    </w:p>
    <w:bookmarkEnd w:id="11"/>
    <w:p>
      <w:pPr>
        <w:spacing w:after="0"/>
        <w:ind w:left="0"/>
        <w:jc w:val="both"/>
      </w:pPr>
      <w:r>
        <w:rPr>
          <w:rFonts w:ascii="Times New Roman"/>
          <w:b w:val="false"/>
          <w:i w:val="false"/>
          <w:color w:val="000000"/>
          <w:sz w:val="28"/>
        </w:rPr>
        <w:t>      Прошу Вас рассмотреть прилагаемые к настоящей заявке документы и принять решение о сдаче в имущественный наем (аренду) следующего имущества коммунальной собственности, находящегося на балансе организации (указать балансодержателя) по адресу:___________________________________________________________________________________________________________________________________</w:t>
      </w:r>
      <w:r>
        <w:br/>
      </w:r>
      <w:r>
        <w:rPr>
          <w:rFonts w:ascii="Times New Roman"/>
          <w:b w:val="false"/>
          <w:i w:val="false"/>
          <w:color w:val="000000"/>
          <w:sz w:val="28"/>
        </w:rPr>
        <w:t>
общей площадью _________________ квадрат метров или сумму объекта, для_________________________________________________________________</w:t>
      </w:r>
      <w:r>
        <w:br/>
      </w:r>
      <w:r>
        <w:rPr>
          <w:rFonts w:ascii="Times New Roman"/>
          <w:b w:val="false"/>
          <w:i w:val="false"/>
          <w:color w:val="000000"/>
          <w:sz w:val="28"/>
        </w:rPr>
        <w:t>
(указать вид деятельности) на срок с "____" ______ 20 __ года по "____" _________20 __ год ________________________________ "____" ____________ 20 __ год (подпись руководителя и печать юридического лица или подпись физического лица)</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к заявке на имущественный наем (аренду) прилагаются:</w:t>
      </w:r>
      <w:r>
        <w:br/>
      </w:r>
      <w:r>
        <w:rPr>
          <w:rFonts w:ascii="Times New Roman"/>
          <w:b w:val="false"/>
          <w:i w:val="false"/>
          <w:color w:val="000000"/>
          <w:sz w:val="28"/>
        </w:rPr>
        <w:t>
      для юридических лиц Республики Казахстан - нотариально заверенная копия устава (положения); копии свидетельства о государственной регистрации юридического лица и статистической карточки, а также документ, удостоверяющий полномочия их представителей;</w:t>
      </w:r>
      <w:r>
        <w:br/>
      </w:r>
      <w:r>
        <w:rPr>
          <w:rFonts w:ascii="Times New Roman"/>
          <w:b w:val="false"/>
          <w:i w:val="false"/>
          <w:color w:val="000000"/>
          <w:sz w:val="28"/>
        </w:rPr>
        <w:t>
      для иностранных юридических лиц - копии учредительных документов с нотариально заверенным переводом на русском языке;</w:t>
      </w:r>
      <w:r>
        <w:br/>
      </w:r>
      <w:r>
        <w:rPr>
          <w:rFonts w:ascii="Times New Roman"/>
          <w:b w:val="false"/>
          <w:i w:val="false"/>
          <w:color w:val="000000"/>
          <w:sz w:val="28"/>
        </w:rPr>
        <w:t>
      для физических лиц - паспорт или иной удостоверяющий личность документ и их копии, а для частных предпринимателей, кроме того, соответствующий документ и его копия.</w:t>
      </w:r>
    </w:p>
    <w:bookmarkStart w:name="z143"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Условиям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объектов коммунальной собственности</w:t>
      </w:r>
    </w:p>
    <w:bookmarkEnd w:id="12"/>
    <w:p>
      <w:pPr>
        <w:spacing w:after="0"/>
        <w:ind w:left="0"/>
        <w:jc w:val="both"/>
      </w:pPr>
      <w:r>
        <w:rPr>
          <w:rFonts w:ascii="Times New Roman"/>
          <w:b w:val="false"/>
          <w:i w:val="false"/>
          <w:color w:val="000000"/>
          <w:sz w:val="28"/>
        </w:rPr>
        <w:t>Кому_________________________________________________________________</w:t>
      </w:r>
      <w:r>
        <w:br/>
      </w:r>
      <w:r>
        <w:rPr>
          <w:rFonts w:ascii="Times New Roman"/>
          <w:b w:val="false"/>
          <w:i w:val="false"/>
          <w:color w:val="000000"/>
          <w:sz w:val="28"/>
        </w:rPr>
        <w:t>
(указать полное наименование Наймодателя)</w:t>
      </w:r>
      <w:r>
        <w:br/>
      </w:r>
      <w:r>
        <w:rPr>
          <w:rFonts w:ascii="Times New Roman"/>
          <w:b w:val="false"/>
          <w:i w:val="false"/>
          <w:color w:val="000000"/>
          <w:sz w:val="28"/>
        </w:rPr>
        <w:t>
От кого______________________________________________________________</w:t>
      </w:r>
      <w:r>
        <w:br/>
      </w:r>
      <w:r>
        <w:rPr>
          <w:rFonts w:ascii="Times New Roman"/>
          <w:b w:val="false"/>
          <w:i w:val="false"/>
          <w:color w:val="000000"/>
          <w:sz w:val="28"/>
        </w:rPr>
        <w:t>
    (указать полное наименование юридического лица или Фамилию Имя Отчество)____________________________________________________________</w:t>
      </w:r>
      <w:r>
        <w:br/>
      </w:r>
      <w:r>
        <w:rPr>
          <w:rFonts w:ascii="Times New Roman"/>
          <w:b w:val="false"/>
          <w:i w:val="false"/>
          <w:color w:val="000000"/>
          <w:sz w:val="28"/>
        </w:rPr>
        <w:t>
физического лица участников тендера, а также месторасположение или адрес проживания)____________________________________________________</w:t>
      </w:r>
      <w:r>
        <w:br/>
      </w:r>
      <w:r>
        <w:rPr>
          <w:rFonts w:ascii="Times New Roman"/>
          <w:b w:val="false"/>
          <w:i w:val="false"/>
          <w:color w:val="000000"/>
          <w:sz w:val="28"/>
        </w:rPr>
        <w:t>
РНН__________________________________Телефон:________________________</w:t>
      </w:r>
      <w:r>
        <w:br/>
      </w:r>
      <w:r>
        <w:rPr>
          <w:rFonts w:ascii="Times New Roman"/>
          <w:b w:val="false"/>
          <w:i w:val="false"/>
          <w:color w:val="000000"/>
          <w:sz w:val="28"/>
        </w:rPr>
        <w:t>
      (юридического или физического лица)</w:t>
      </w:r>
    </w:p>
    <w:bookmarkStart w:name="z144" w:id="13"/>
    <w:p>
      <w:pPr>
        <w:spacing w:after="0"/>
        <w:ind w:left="0"/>
        <w:jc w:val="left"/>
      </w:pPr>
      <w:r>
        <w:rPr>
          <w:rFonts w:ascii="Times New Roman"/>
          <w:b/>
          <w:i w:val="false"/>
          <w:color w:val="000000"/>
        </w:rPr>
        <w:t xml:space="preserve"> 
Заявка на участие в тендере</w:t>
      </w:r>
    </w:p>
    <w:bookmarkEnd w:id="13"/>
    <w:p>
      <w:pPr>
        <w:spacing w:after="0"/>
        <w:ind w:left="0"/>
        <w:jc w:val="both"/>
      </w:pPr>
      <w:r>
        <w:rPr>
          <w:rFonts w:ascii="Times New Roman"/>
          <w:b w:val="false"/>
          <w:i w:val="false"/>
          <w:color w:val="000000"/>
          <w:sz w:val="28"/>
        </w:rPr>
        <w:t>      1. Изучив данные по предмету тендера___________________________</w:t>
      </w:r>
      <w:r>
        <w:br/>
      </w:r>
      <w:r>
        <w:rPr>
          <w:rFonts w:ascii="Times New Roman"/>
          <w:b w:val="false"/>
          <w:i w:val="false"/>
          <w:color w:val="000000"/>
          <w:sz w:val="28"/>
        </w:rPr>
        <w:t>
(указать полное наименование организации или Фамилию Имя Отчество физического лица - участников тендера)______________________________,</w:t>
      </w:r>
      <w:r>
        <w:br/>
      </w:r>
      <w:r>
        <w:rPr>
          <w:rFonts w:ascii="Times New Roman"/>
          <w:b w:val="false"/>
          <w:i w:val="false"/>
          <w:color w:val="000000"/>
          <w:sz w:val="28"/>
        </w:rPr>
        <w:t>
желает участвовать в тендере по следующему (им) объекту (ам) тендера,</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(указать наименование объекта и его адрес,</w:t>
      </w:r>
      <w:r>
        <w:br/>
      </w:r>
      <w:r>
        <w:rPr>
          <w:rFonts w:ascii="Times New Roman"/>
          <w:b w:val="false"/>
          <w:i w:val="false"/>
          <w:color w:val="000000"/>
          <w:sz w:val="28"/>
        </w:rPr>
        <w:t>
2) __________________________________________________________________ другие сведения)</w:t>
      </w:r>
      <w:r>
        <w:br/>
      </w:r>
      <w:r>
        <w:rPr>
          <w:rFonts w:ascii="Times New Roman"/>
          <w:b w:val="false"/>
          <w:i w:val="false"/>
          <w:color w:val="000000"/>
          <w:sz w:val="28"/>
        </w:rPr>
        <w:t>
      Согласен(а) участвовать в тендере и внести сумму гарантийного взноса, предусмотренную условиями проведения тендера, в размере (________________________________________) тенге. (сумма прописью)</w:t>
      </w:r>
      <w:r>
        <w:br/>
      </w:r>
      <w:r>
        <w:rPr>
          <w:rFonts w:ascii="Times New Roman"/>
          <w:b w:val="false"/>
          <w:i w:val="false"/>
          <w:color w:val="000000"/>
          <w:sz w:val="28"/>
        </w:rPr>
        <w:t xml:space="preserve">
      2. С условиями проведения тендера и правами участника тендера ознакомлен(а), обязуюсь выполнить условия тендера, в случае победы </w:t>
      </w:r>
      <w:r>
        <w:br/>
      </w:r>
      <w:r>
        <w:rPr>
          <w:rFonts w:ascii="Times New Roman"/>
          <w:b w:val="false"/>
          <w:i w:val="false"/>
          <w:color w:val="000000"/>
          <w:sz w:val="28"/>
        </w:rPr>
        <w:t>
заключить договор имущественного найма (аренды).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должность)</w:t>
      </w:r>
      <w:r>
        <w:br/>
      </w:r>
      <w:r>
        <w:rPr>
          <w:rFonts w:ascii="Times New Roman"/>
          <w:b w:val="false"/>
          <w:i w:val="false"/>
          <w:color w:val="000000"/>
          <w:sz w:val="28"/>
        </w:rPr>
        <w:t>
____________________________ "____" _________ 20 __ год.</w:t>
      </w:r>
      <w:r>
        <w:br/>
      </w:r>
      <w:r>
        <w:rPr>
          <w:rFonts w:ascii="Times New Roman"/>
          <w:b w:val="false"/>
          <w:i w:val="false"/>
          <w:color w:val="000000"/>
          <w:sz w:val="28"/>
        </w:rPr>
        <w:t>
(подпись, для юридических лиц - печать)</w:t>
      </w:r>
      <w:r>
        <w:br/>
      </w:r>
      <w:r>
        <w:rPr>
          <w:rFonts w:ascii="Times New Roman"/>
          <w:b w:val="false"/>
          <w:i w:val="false"/>
          <w:color w:val="000000"/>
          <w:sz w:val="28"/>
        </w:rPr>
        <w:t xml:space="preserve">
Приложение: копия платежного документа от "____" ___________ 20 __ года. </w:t>
      </w:r>
      <w:r>
        <w:br/>
      </w:r>
      <w:r>
        <w:rPr>
          <w:rFonts w:ascii="Times New Roman"/>
          <w:b w:val="false"/>
          <w:i w:val="false"/>
          <w:color w:val="000000"/>
          <w:sz w:val="28"/>
        </w:rPr>
        <w:t>
N ______о внесении суммы гарантийного взноса в размере</w:t>
      </w:r>
      <w:r>
        <w:br/>
      </w:r>
      <w:r>
        <w:rPr>
          <w:rFonts w:ascii="Times New Roman"/>
          <w:b w:val="false"/>
          <w:i w:val="false"/>
          <w:color w:val="000000"/>
          <w:sz w:val="28"/>
        </w:rPr>
        <w:t>
(__________________________________________________________) тенге.</w:t>
      </w:r>
      <w:r>
        <w:br/>
      </w:r>
      <w:r>
        <w:rPr>
          <w:rFonts w:ascii="Times New Roman"/>
          <w:b w:val="false"/>
          <w:i w:val="false"/>
          <w:color w:val="000000"/>
          <w:sz w:val="28"/>
        </w:rPr>
        <w:t>
(сумма прописью)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