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1af7" w14:textId="b531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Кызылжарского района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7 апреля 2010 года N 107. Зарегистрировано Управлением юстиции Кызылжарского района Северо-Казахстанской области 21 апреля 2010 года N 13-8-123. Утратило силу (письмо аппарата акима Кызылжарского района Северо-Казахстанской области от 4 февраля 2013 года N 02.07-05-03/127)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Кызылжарского района Северо-Казахстанской области от 04.02.2013 N 02.07-05-03/127)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к 65-летию Победы в Великой Отечественной войне (далее – единовременная материальная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(за исключением воинов-интернационалистов и участников последствий ликвидаций техногенных катастроф) – в размере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в тылу в годы Великой Отечественной войны –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Выплата единовременной материальной помощи производится из средств местного бюджета по бюджетной программе 451-020-015 «Выплата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Кызылжарского района» обеспечить назначение и выплату единовременной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Кызылжарского района» обеспечить финансирование единовременной материальной помощи в пределах ассигнований, утвержденных бюджетом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Байсынова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Кызылжарского района                  К. 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