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c900" w14:textId="893c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9 марта 2010 года N 40 "Об организации оплачиваемых общественных работ в Жамбылском районе Северо-Казахстанской области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13 мая 2010 года N 107. Зарегистрировано Управлением юстиции Жамбылского района Северо-Казахстанской области 13 мая 2010 года N 13-7-128.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марта 2010 года № 40 «Об организации оплачиваемых общественных работ в Жамбылском районе Северо-Казахстанской области на 2010 год» (зарегистрированное в Реестре государственной регистрации нормативных правовых актов 13 апреля 2010 года за № 13-7-122, опубликованное в газете «Ауыл арайы» от 23 апреля 2010 года № 19 на государственном языке, газете «Сельская новь» от 23 апреля 2010 года № 19 на русском языке)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«Перечень организации, виды, объемы общественных работ» в строке 15 оказание помощи в благоустройстве и озеленении территорий в графе количество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«12» заменить цифрой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С.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