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b9e3" w14:textId="7ecb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районного маслихата от 25 декабря 2009 года N 24/144 "О районном бюджете на 2010-2012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31 марта 2010 года N 27/168. Зарегистрировано Управлением юстиции Есильского района Северо-Казахстанской области 22 апреля 2010 года N 13-6-144. Утратило силу в связи с истечением срока действия (письмо маслихата Есильского района Северо-Казахстанской области от 11 января 2013 года N 01-21/9)</w:t>
      </w:r>
    </w:p>
    <w:p>
      <w:pPr>
        <w:spacing w:after="0"/>
        <w:ind w:left="0"/>
        <w:jc w:val="both"/>
      </w:pPr>
      <w:bookmarkStart w:name="z1" w:id="0"/>
      <w:r>
        <w:rPr>
          <w:rFonts w:ascii="Times New Roman"/>
          <w:b w:val="false"/>
          <w:i w:val="false"/>
          <w:color w:val="ff0000"/>
          <w:sz w:val="28"/>
        </w:rPr>
        <w:t>
      Сноска. Утратило силу в связи с истечением срока действия (письмо маслихата Есильского района Северо-Казахстанской области от 11.01.2013 N 01-21/9)</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пунктом 1</w:t>
      </w:r>
      <w:r>
        <w:rPr>
          <w:rFonts w:ascii="Times New Roman"/>
          <w:b w:val="false"/>
          <w:i w:val="false"/>
          <w:color w:val="000000"/>
          <w:sz w:val="28"/>
        </w:rPr>
        <w:t xml:space="preserve">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25 декабря 2009 года № 24/144 «О районном бюджете на 2010-2012 годы» (зарегистрировано в Реестре государственной регистрации № 13-6-136 от 20 января 2010 года), следующие изменения и дополнения:</w:t>
      </w:r>
      <w:r>
        <w:br/>
      </w:r>
      <w:r>
        <w:rPr>
          <w:rFonts w:ascii="Times New Roman"/>
          <w:b w:val="false"/>
          <w:i w:val="false"/>
          <w:color w:val="000000"/>
          <w:sz w:val="28"/>
        </w:rPr>
        <w:t>
      в пункте 1:</w:t>
      </w:r>
      <w:r>
        <w:br/>
      </w:r>
      <w:r>
        <w:rPr>
          <w:rFonts w:ascii="Times New Roman"/>
          <w:b w:val="false"/>
          <w:i w:val="false"/>
          <w:color w:val="000000"/>
          <w:sz w:val="28"/>
        </w:rPr>
        <w:t>
      подпункте 1)</w:t>
      </w:r>
      <w:r>
        <w:br/>
      </w:r>
      <w:r>
        <w:rPr>
          <w:rFonts w:ascii="Times New Roman"/>
          <w:b w:val="false"/>
          <w:i w:val="false"/>
          <w:color w:val="000000"/>
          <w:sz w:val="28"/>
        </w:rPr>
        <w:t>
      цифры «1 839 397» заменить цифрами «1 914 001»;</w:t>
      </w:r>
      <w:r>
        <w:br/>
      </w:r>
      <w:r>
        <w:rPr>
          <w:rFonts w:ascii="Times New Roman"/>
          <w:b w:val="false"/>
          <w:i w:val="false"/>
          <w:color w:val="000000"/>
          <w:sz w:val="28"/>
        </w:rPr>
        <w:t>
      цифры «1 628 352» заменить цифрами «1 702 956»;</w:t>
      </w:r>
      <w:r>
        <w:br/>
      </w:r>
      <w:r>
        <w:rPr>
          <w:rFonts w:ascii="Times New Roman"/>
          <w:b w:val="false"/>
          <w:i w:val="false"/>
          <w:color w:val="000000"/>
          <w:sz w:val="28"/>
        </w:rPr>
        <w:t>
      подпункте 2)</w:t>
      </w:r>
      <w:r>
        <w:br/>
      </w:r>
      <w:r>
        <w:rPr>
          <w:rFonts w:ascii="Times New Roman"/>
          <w:b w:val="false"/>
          <w:i w:val="false"/>
          <w:color w:val="000000"/>
          <w:sz w:val="28"/>
        </w:rPr>
        <w:t>
      цифры «1 833 517» заменить цифрами «1 912 426»;</w:t>
      </w:r>
      <w:r>
        <w:br/>
      </w:r>
      <w:r>
        <w:rPr>
          <w:rFonts w:ascii="Times New Roman"/>
          <w:b w:val="false"/>
          <w:i w:val="false"/>
          <w:color w:val="000000"/>
          <w:sz w:val="28"/>
        </w:rPr>
        <w:t>
      подпункте 5)</w:t>
      </w:r>
      <w:r>
        <w:br/>
      </w:r>
      <w:r>
        <w:rPr>
          <w:rFonts w:ascii="Times New Roman"/>
          <w:b w:val="false"/>
          <w:i w:val="false"/>
          <w:color w:val="000000"/>
          <w:sz w:val="28"/>
        </w:rPr>
        <w:t>
      цифры «- 8 901» заменить цифрами «- 13 206»;</w:t>
      </w:r>
      <w:r>
        <w:br/>
      </w:r>
      <w:r>
        <w:rPr>
          <w:rFonts w:ascii="Times New Roman"/>
          <w:b w:val="false"/>
          <w:i w:val="false"/>
          <w:color w:val="000000"/>
          <w:sz w:val="28"/>
        </w:rPr>
        <w:t>
      подпункте 6)</w:t>
      </w:r>
      <w:r>
        <w:br/>
      </w:r>
      <w:r>
        <w:rPr>
          <w:rFonts w:ascii="Times New Roman"/>
          <w:b w:val="false"/>
          <w:i w:val="false"/>
          <w:color w:val="000000"/>
          <w:sz w:val="28"/>
        </w:rPr>
        <w:t>
      цифры «8 901» заменить цифрами «13 206»;</w:t>
      </w:r>
      <w:r>
        <w:br/>
      </w:r>
      <w:r>
        <w:rPr>
          <w:rFonts w:ascii="Times New Roman"/>
          <w:b w:val="false"/>
          <w:i w:val="false"/>
          <w:color w:val="000000"/>
          <w:sz w:val="28"/>
        </w:rPr>
        <w:t>
      в строке «используемые остатки бюджетных средств» цифру «0» заменить цифрами «4 305»;</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Утвердить резерв местного исполнительного органа в сумме 4220 тыс. тенге.»;</w:t>
      </w:r>
      <w:r>
        <w:br/>
      </w:r>
      <w:r>
        <w:rPr>
          <w:rFonts w:ascii="Times New Roman"/>
          <w:b w:val="false"/>
          <w:i w:val="false"/>
          <w:color w:val="000000"/>
          <w:sz w:val="28"/>
        </w:rPr>
        <w:t>
      в пункте 7:</w:t>
      </w:r>
      <w:r>
        <w:br/>
      </w:r>
      <w:r>
        <w:rPr>
          <w:rFonts w:ascii="Times New Roman"/>
          <w:b w:val="false"/>
          <w:i w:val="false"/>
          <w:color w:val="000000"/>
          <w:sz w:val="28"/>
        </w:rPr>
        <w:t>
      цифры «121 804» заменить цифрами «60 902»;</w:t>
      </w:r>
      <w:r>
        <w:br/>
      </w:r>
      <w:r>
        <w:rPr>
          <w:rFonts w:ascii="Times New Roman"/>
          <w:b w:val="false"/>
          <w:i w:val="false"/>
          <w:color w:val="000000"/>
          <w:sz w:val="28"/>
        </w:rPr>
        <w:t>
      в пункте 8:</w:t>
      </w:r>
      <w:r>
        <w:br/>
      </w:r>
      <w:r>
        <w:rPr>
          <w:rFonts w:ascii="Times New Roman"/>
          <w:b w:val="false"/>
          <w:i w:val="false"/>
          <w:color w:val="000000"/>
          <w:sz w:val="28"/>
        </w:rPr>
        <w:t>
      подпункты 4, 5 изложить в новой редакции:</w:t>
      </w:r>
      <w:r>
        <w:br/>
      </w:r>
      <w:r>
        <w:rPr>
          <w:rFonts w:ascii="Times New Roman"/>
          <w:b w:val="false"/>
          <w:i w:val="false"/>
          <w:color w:val="000000"/>
          <w:sz w:val="28"/>
        </w:rPr>
        <w:t>
      «4) 702 тыс.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5) 17882 тыс.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подпункте 8)</w:t>
      </w:r>
      <w:r>
        <w:br/>
      </w:r>
      <w:r>
        <w:rPr>
          <w:rFonts w:ascii="Times New Roman"/>
          <w:b w:val="false"/>
          <w:i w:val="false"/>
          <w:color w:val="000000"/>
          <w:sz w:val="28"/>
        </w:rPr>
        <w:t>
      цифры «14774» заменить цифрами «15372»;</w:t>
      </w:r>
      <w:r>
        <w:br/>
      </w:r>
      <w:r>
        <w:rPr>
          <w:rFonts w:ascii="Times New Roman"/>
          <w:b w:val="false"/>
          <w:i w:val="false"/>
          <w:color w:val="000000"/>
          <w:sz w:val="28"/>
        </w:rPr>
        <w:t>
      подпункт 10 исключить;</w:t>
      </w:r>
      <w:r>
        <w:br/>
      </w:r>
      <w:r>
        <w:rPr>
          <w:rFonts w:ascii="Times New Roman"/>
          <w:b w:val="false"/>
          <w:i w:val="false"/>
          <w:color w:val="000000"/>
          <w:sz w:val="28"/>
        </w:rPr>
        <w:t>
      подпункте 12)</w:t>
      </w:r>
      <w:r>
        <w:br/>
      </w:r>
      <w:r>
        <w:rPr>
          <w:rFonts w:ascii="Times New Roman"/>
          <w:b w:val="false"/>
          <w:i w:val="false"/>
          <w:color w:val="000000"/>
          <w:sz w:val="28"/>
        </w:rPr>
        <w:t>
      цифры «9992» заменить цифрами «9707»;</w:t>
      </w:r>
      <w:r>
        <w:br/>
      </w:r>
      <w:r>
        <w:rPr>
          <w:rFonts w:ascii="Times New Roman"/>
          <w:b w:val="false"/>
          <w:i w:val="false"/>
          <w:color w:val="000000"/>
          <w:sz w:val="28"/>
        </w:rPr>
        <w:t>
      дополнить подпунктами 13, 14, 15 следующего содержания:</w:t>
      </w:r>
      <w:r>
        <w:br/>
      </w:r>
      <w:r>
        <w:rPr>
          <w:rFonts w:ascii="Times New Roman"/>
          <w:b w:val="false"/>
          <w:i w:val="false"/>
          <w:color w:val="000000"/>
          <w:sz w:val="28"/>
        </w:rPr>
        <w:t>
      «13) 45885 тыс. тенге – на капитальный, текущий ремонт объектов образования, в рамках реализации стратегии региональной занятости и переподготовки кадров;</w:t>
      </w:r>
      <w:r>
        <w:br/>
      </w:r>
      <w:r>
        <w:rPr>
          <w:rFonts w:ascii="Times New Roman"/>
          <w:b w:val="false"/>
          <w:i w:val="false"/>
          <w:color w:val="000000"/>
          <w:sz w:val="28"/>
        </w:rPr>
        <w:t>
      14) 9681 тыс. тенге - на 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w:t>
      </w:r>
      <w:r>
        <w:br/>
      </w:r>
      <w:r>
        <w:rPr>
          <w:rFonts w:ascii="Times New Roman"/>
          <w:b w:val="false"/>
          <w:i w:val="false"/>
          <w:color w:val="000000"/>
          <w:sz w:val="28"/>
        </w:rPr>
        <w:t>
      15) 15099 тыс. тенге – на 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r>
        <w:br/>
      </w:r>
      <w:r>
        <w:rPr>
          <w:rFonts w:ascii="Times New Roman"/>
          <w:b w:val="false"/>
          <w:i w:val="false"/>
          <w:color w:val="000000"/>
          <w:sz w:val="28"/>
        </w:rPr>
        <w:t>
      пункт 10 изложить в новой редакции:</w:t>
      </w:r>
      <w:r>
        <w:br/>
      </w:r>
      <w:r>
        <w:rPr>
          <w:rFonts w:ascii="Times New Roman"/>
          <w:b w:val="false"/>
          <w:i w:val="false"/>
          <w:color w:val="000000"/>
          <w:sz w:val="28"/>
        </w:rPr>
        <w:t>
      «Предусмотреть в районном бюджете на 2010 год целевые трансферты из областного бюджета в следующих размерах:</w:t>
      </w:r>
      <w:r>
        <w:br/>
      </w:r>
      <w:r>
        <w:rPr>
          <w:rFonts w:ascii="Times New Roman"/>
          <w:b w:val="false"/>
          <w:i w:val="false"/>
          <w:color w:val="000000"/>
          <w:sz w:val="28"/>
        </w:rPr>
        <w:t>
      1) 4800 тыс. тенге - на информатизацию системы образования в государственных учреждениях образования района (города областного значения);</w:t>
      </w:r>
      <w:r>
        <w:br/>
      </w:r>
      <w:r>
        <w:rPr>
          <w:rFonts w:ascii="Times New Roman"/>
          <w:b w:val="false"/>
          <w:i w:val="false"/>
          <w:color w:val="000000"/>
          <w:sz w:val="28"/>
        </w:rPr>
        <w:t>
      2) 540 тыс. тенге - на 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категорий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Республикой Казахстан,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Республике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3) 1102 тыс. тенге - на выплату единовременной материальной помощи участникам и инвалидам Великой Отечественной войны;</w:t>
      </w:r>
      <w:r>
        <w:br/>
      </w:r>
      <w:r>
        <w:rPr>
          <w:rFonts w:ascii="Times New Roman"/>
          <w:b w:val="false"/>
          <w:i w:val="false"/>
          <w:color w:val="000000"/>
          <w:sz w:val="28"/>
        </w:rPr>
        <w:t>
      4) 20009 тыс. тенге – на текущее содержание организаций образования;</w:t>
      </w:r>
      <w:r>
        <w:br/>
      </w:r>
      <w:r>
        <w:rPr>
          <w:rFonts w:ascii="Times New Roman"/>
          <w:b w:val="false"/>
          <w:i w:val="false"/>
          <w:color w:val="000000"/>
          <w:sz w:val="28"/>
        </w:rPr>
        <w:t>
      5) 22902 тыс. тенге - на капитальный, текущий ремонт объектов образования, в рамках реализации стратегии региональной занятости и переподготовки кадров;</w:t>
      </w:r>
      <w:r>
        <w:br/>
      </w:r>
      <w:r>
        <w:rPr>
          <w:rFonts w:ascii="Times New Roman"/>
          <w:b w:val="false"/>
          <w:i w:val="false"/>
          <w:color w:val="000000"/>
          <w:sz w:val="28"/>
        </w:rPr>
        <w:t>
      6) 10000 тыс. тенге - на ремонт и содержание автомобильных дорог районного значения, улиц городов и населенных пунктов в рамках региональной занятости и переподготовки кадров.»;</w:t>
      </w:r>
      <w:r>
        <w:br/>
      </w:r>
      <w:r>
        <w:rPr>
          <w:rFonts w:ascii="Times New Roman"/>
          <w:b w:val="false"/>
          <w:i w:val="false"/>
          <w:color w:val="000000"/>
          <w:sz w:val="28"/>
        </w:rPr>
        <w:t>
      в пункте 13 решения исключить слово «здравоохранения»;</w:t>
      </w:r>
      <w:r>
        <w:br/>
      </w:r>
      <w:r>
        <w:rPr>
          <w:rFonts w:ascii="Times New Roman"/>
          <w:b w:val="false"/>
          <w:i w:val="false"/>
          <w:color w:val="000000"/>
          <w:sz w:val="28"/>
        </w:rPr>
        <w:t>
      дополнить пунктом 17-1 следующего содержания:</w:t>
      </w:r>
      <w:r>
        <w:br/>
      </w:r>
      <w:r>
        <w:rPr>
          <w:rFonts w:ascii="Times New Roman"/>
          <w:b w:val="false"/>
          <w:i w:val="false"/>
          <w:color w:val="000000"/>
          <w:sz w:val="28"/>
        </w:rPr>
        <w:t>
      «Предусмотреть в районном бюджете расходы за счет свободных остатков средств, сложившихся на начало финансового года, в сумме 4305 тыс. тенге согласно приложению 8.»;</w:t>
      </w:r>
      <w:r>
        <w:br/>
      </w:r>
      <w:r>
        <w:rPr>
          <w:rFonts w:ascii="Times New Roman"/>
          <w:b w:val="false"/>
          <w:i w:val="false"/>
          <w:color w:val="000000"/>
          <w:sz w:val="28"/>
        </w:rPr>
        <w:t>
      дополнить пунктом 17-2 следующего содержания:</w:t>
      </w:r>
      <w:r>
        <w:br/>
      </w:r>
      <w:r>
        <w:rPr>
          <w:rFonts w:ascii="Times New Roman"/>
          <w:b w:val="false"/>
          <w:i w:val="false"/>
          <w:color w:val="000000"/>
          <w:sz w:val="28"/>
        </w:rPr>
        <w:t>
      «Предусмотреть в расходах районного бюджета возврат неиспользованных в течение 2009 финансового года целевых трансфертов выделенных из республиканского бюджета в сумме 18,2 тыс. тенге, областного бюджета в сумме 0,8 тыс. тенге по бюджетной программе 452 006 «Возврат неиспользованных (недоиспользованных) целевых трансфертов.»;</w:t>
      </w:r>
      <w:r>
        <w:br/>
      </w:r>
      <w:r>
        <w:rPr>
          <w:rFonts w:ascii="Times New Roman"/>
          <w:b w:val="false"/>
          <w:i w:val="false"/>
          <w:color w:val="000000"/>
          <w:sz w:val="28"/>
        </w:rPr>
        <w:t>
      дополнить пунктом 17-3 следующего содержания:</w:t>
      </w:r>
      <w:r>
        <w:br/>
      </w:r>
      <w:r>
        <w:rPr>
          <w:rFonts w:ascii="Times New Roman"/>
          <w:b w:val="false"/>
          <w:i w:val="false"/>
          <w:color w:val="000000"/>
          <w:sz w:val="28"/>
        </w:rPr>
        <w:t>
      «Предусмотреть в расходах районного бюджета возврат использованных не по целевому назначению в течение 2009 финансового года целевых трансфертов выделенных из республиканского бюджета в сумме 265,2 тыс. тенге, областного бюджета в сумме 612,6 тыс. тенге по бюджетной программе 452 016 «Возврат использованных не по целевому назначению целевых трансфертов.»;</w:t>
      </w:r>
      <w:r>
        <w:br/>
      </w:r>
      <w:r>
        <w:rPr>
          <w:rFonts w:ascii="Times New Roman"/>
          <w:b w:val="false"/>
          <w:i w:val="false"/>
          <w:color w:val="000000"/>
          <w:sz w:val="28"/>
        </w:rPr>
        <w:t>
      приложения 1, 4, 6, 7 к указанному решению изложить в редакции согласно приложениям 1, 2, 3, 4 к настоящему решению;</w:t>
      </w:r>
      <w:r>
        <w:br/>
      </w:r>
      <w:r>
        <w:rPr>
          <w:rFonts w:ascii="Times New Roman"/>
          <w:b w:val="false"/>
          <w:i w:val="false"/>
          <w:color w:val="000000"/>
          <w:sz w:val="28"/>
        </w:rPr>
        <w:t>
      указанное решение дополнить приложением 8 согласно приложению 5 настоящего решения.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В. Бондарев</w:t>
      </w:r>
      <w:r>
        <w:br/>
      </w:r>
      <w:r>
        <w:rPr>
          <w:rFonts w:ascii="Times New Roman"/>
          <w:b w:val="false"/>
          <w:i w:val="false"/>
          <w:color w:val="000000"/>
          <w:sz w:val="28"/>
        </w:rPr>
        <w:t>
</w:t>
      </w: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Б. Шериязданов</w:t>
      </w:r>
    </w:p>
    <w:bookmarkStart w:name="z4" w:id="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31 марта 2010 года № 27/168</w:t>
      </w:r>
    </w:p>
    <w:bookmarkEnd w:id="2"/>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p>
      <w:pPr>
        <w:spacing w:after="0"/>
        <w:ind w:left="0"/>
        <w:jc w:val="left"/>
      </w:pPr>
      <w:r>
        <w:rPr>
          <w:rFonts w:ascii="Times New Roman"/>
          <w:b/>
          <w:i w:val="false"/>
          <w:color w:val="000000"/>
        </w:rPr>
        <w:t xml:space="preserve"> Есильский районный бюджет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673"/>
        <w:gridCol w:w="7853"/>
        <w:gridCol w:w="193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9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1 914 001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185 997</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114 494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114 494</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w:t>
            </w:r>
            <w:r>
              <w:br/>
            </w:r>
            <w:r>
              <w:rPr>
                <w:rFonts w:ascii="Times New Roman"/>
                <w:b w:val="false"/>
                <w:i w:val="false"/>
                <w:color w:val="000000"/>
                <w:sz w:val="20"/>
              </w:rPr>
              <w:t>
и других ресурсов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w:t>
            </w:r>
            <w:r>
              <w:br/>
            </w:r>
            <w:r>
              <w:rPr>
                <w:rFonts w:ascii="Times New Roman"/>
                <w:b w:val="false"/>
                <w:i w:val="false"/>
                <w:color w:val="000000"/>
                <w:sz w:val="20"/>
              </w:rPr>
              <w:t>
профессиональной деятельности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w:t>
            </w:r>
          </w:p>
        </w:tc>
      </w:tr>
      <w:tr>
        <w:trPr>
          <w:trHeight w:val="10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 действий</w:t>
            </w:r>
            <w:r>
              <w:br/>
            </w:r>
            <w:r>
              <w:rPr>
                <w:rFonts w:ascii="Times New Roman"/>
                <w:b w:val="false"/>
                <w:i w:val="false"/>
                <w:color w:val="000000"/>
                <w:sz w:val="20"/>
              </w:rPr>
              <w:t>
и (или) выдачу документов</w:t>
            </w:r>
            <w:r>
              <w:br/>
            </w:r>
            <w:r>
              <w:rPr>
                <w:rFonts w:ascii="Times New Roman"/>
                <w:b w:val="false"/>
                <w:i w:val="false"/>
                <w:color w:val="000000"/>
                <w:sz w:val="20"/>
              </w:rPr>
              <w:t>
уполномоченными на то государственными</w:t>
            </w:r>
            <w:r>
              <w:br/>
            </w:r>
            <w:r>
              <w:rPr>
                <w:rFonts w:ascii="Times New Roman"/>
                <w:b w:val="false"/>
                <w:i w:val="false"/>
                <w:color w:val="000000"/>
                <w:sz w:val="20"/>
              </w:rPr>
              <w:t>
органами или должностными лицами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5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коммунальной</w:t>
            </w:r>
            <w:r>
              <w:br/>
            </w:r>
            <w:r>
              <w:rPr>
                <w:rFonts w:ascii="Times New Roman"/>
                <w:b w:val="false"/>
                <w:i w:val="false"/>
                <w:color w:val="000000"/>
                <w:sz w:val="20"/>
              </w:rPr>
              <w:t>
собственности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капитала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24 123</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1 702 956</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1 702 956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813"/>
        <w:gridCol w:w="7493"/>
        <w:gridCol w:w="1873"/>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1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1912426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и</w:t>
            </w:r>
            <w:r>
              <w:br/>
            </w:r>
            <w:r>
              <w:rPr>
                <w:rFonts w:ascii="Times New Roman"/>
                <w:b w:val="false"/>
                <w:i w:val="false"/>
                <w:color w:val="000000"/>
                <w:sz w:val="20"/>
              </w:rPr>
              <w:t>
контроля за исполнением бюджета</w:t>
            </w:r>
            <w:r>
              <w:br/>
            </w:r>
            <w:r>
              <w:rPr>
                <w:rFonts w:ascii="Times New Roman"/>
                <w:b w:val="false"/>
                <w:i w:val="false"/>
                <w:color w:val="000000"/>
                <w:sz w:val="20"/>
              </w:rPr>
              <w:t>
района и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w:t>
            </w:r>
            <w:r>
              <w:br/>
            </w:r>
            <w:r>
              <w:rPr>
                <w:rFonts w:ascii="Times New Roman"/>
                <w:b w:val="false"/>
                <w:i w:val="false"/>
                <w:color w:val="000000"/>
                <w:sz w:val="20"/>
              </w:rPr>
              <w:t>
талонов и обеспечение полноты сбора</w:t>
            </w:r>
            <w:r>
              <w:br/>
            </w:r>
            <w:r>
              <w:rPr>
                <w:rFonts w:ascii="Times New Roman"/>
                <w:b w:val="false"/>
                <w:i w:val="false"/>
                <w:color w:val="000000"/>
                <w:sz w:val="20"/>
              </w:rPr>
              <w:t>
сумм от реализации разовых талонов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и управления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профилактике и тушению</w:t>
            </w:r>
            <w:r>
              <w:br/>
            </w:r>
            <w:r>
              <w:rPr>
                <w:rFonts w:ascii="Times New Roman"/>
                <w:b w:val="false"/>
                <w:i w:val="false"/>
                <w:color w:val="000000"/>
                <w:sz w:val="20"/>
              </w:rPr>
              <w:t>
степных пожаров районного</w:t>
            </w:r>
            <w:r>
              <w:br/>
            </w:r>
            <w:r>
              <w:rPr>
                <w:rFonts w:ascii="Times New Roman"/>
                <w:b w:val="false"/>
                <w:i w:val="false"/>
                <w:color w:val="000000"/>
                <w:sz w:val="20"/>
              </w:rPr>
              <w:t>
(городского) масштаба, а также</w:t>
            </w:r>
            <w:r>
              <w:br/>
            </w:r>
            <w:r>
              <w:rPr>
                <w:rFonts w:ascii="Times New Roman"/>
                <w:b w:val="false"/>
                <w:i w:val="false"/>
                <w:color w:val="000000"/>
                <w:sz w:val="20"/>
              </w:rPr>
              <w:t>
пожаров в населенных пунктах, в</w:t>
            </w:r>
            <w:r>
              <w:br/>
            </w:r>
            <w:r>
              <w:rPr>
                <w:rFonts w:ascii="Times New Roman"/>
                <w:b w:val="false"/>
                <w:i w:val="false"/>
                <w:color w:val="000000"/>
                <w:sz w:val="20"/>
              </w:rPr>
              <w:t>
которых не созданы органы</w:t>
            </w:r>
            <w:r>
              <w:br/>
            </w:r>
            <w:r>
              <w:rPr>
                <w:rFonts w:ascii="Times New Roman"/>
                <w:b w:val="false"/>
                <w:i w:val="false"/>
                <w:color w:val="000000"/>
                <w:sz w:val="20"/>
              </w:rPr>
              <w:t>
государственной противопожарной</w:t>
            </w:r>
            <w:r>
              <w:br/>
            </w:r>
            <w:r>
              <w:rPr>
                <w:rFonts w:ascii="Times New Roman"/>
                <w:b w:val="false"/>
                <w:i w:val="false"/>
                <w:color w:val="000000"/>
                <w:sz w:val="20"/>
              </w:rPr>
              <w:t>
службы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w:t>
            </w:r>
            <w:r>
              <w:br/>
            </w:r>
            <w:r>
              <w:rPr>
                <w:rFonts w:ascii="Times New Roman"/>
                <w:b w:val="false"/>
                <w:i w:val="false"/>
                <w:color w:val="000000"/>
                <w:sz w:val="20"/>
              </w:rPr>
              <w:t>
правовая, судебная, уголовно-</w:t>
            </w:r>
            <w:r>
              <w:br/>
            </w:r>
            <w:r>
              <w:rPr>
                <w:rFonts w:ascii="Times New Roman"/>
                <w:b w:val="false"/>
                <w:i w:val="false"/>
                <w:color w:val="000000"/>
                <w:sz w:val="20"/>
              </w:rPr>
              <w:t>
исполнительная деятельность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1334618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49513</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1195560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1169132</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87358</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образования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w:t>
            </w:r>
            <w:r>
              <w:br/>
            </w:r>
            <w:r>
              <w:rPr>
                <w:rFonts w:ascii="Times New Roman"/>
                <w:b w:val="false"/>
                <w:i w:val="false"/>
                <w:color w:val="000000"/>
                <w:sz w:val="20"/>
              </w:rPr>
              <w:t>
государственных учреждениях</w:t>
            </w:r>
            <w:r>
              <w:br/>
            </w:r>
            <w:r>
              <w:rPr>
                <w:rFonts w:ascii="Times New Roman"/>
                <w:b w:val="false"/>
                <w:i w:val="false"/>
                <w:color w:val="000000"/>
                <w:sz w:val="20"/>
              </w:rPr>
              <w:t>
образования района (города областного</w:t>
            </w:r>
            <w:r>
              <w:br/>
            </w:r>
            <w:r>
              <w:rPr>
                <w:rFonts w:ascii="Times New Roman"/>
                <w:b w:val="false"/>
                <w:i w:val="false"/>
                <w:color w:val="000000"/>
                <w:sz w:val="20"/>
              </w:rPr>
              <w:t>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1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 областного</w:t>
            </w:r>
            <w:r>
              <w:br/>
            </w:r>
            <w:r>
              <w:rPr>
                <w:rFonts w:ascii="Times New Roman"/>
                <w:b w:val="false"/>
                <w:i w:val="false"/>
                <w:color w:val="000000"/>
                <w:sz w:val="20"/>
              </w:rPr>
              <w:t>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w:t>
            </w:r>
            <w:r>
              <w:br/>
            </w:r>
            <w:r>
              <w:rPr>
                <w:rFonts w:ascii="Times New Roman"/>
                <w:b w:val="false"/>
                <w:i w:val="false"/>
                <w:color w:val="000000"/>
                <w:sz w:val="20"/>
              </w:rPr>
              <w:t>
образования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68787</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106695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29119</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w:t>
            </w:r>
            <w:r>
              <w:br/>
            </w:r>
            <w:r>
              <w:rPr>
                <w:rFonts w:ascii="Times New Roman"/>
                <w:b w:val="false"/>
                <w:i w:val="false"/>
                <w:color w:val="000000"/>
                <w:sz w:val="20"/>
              </w:rPr>
              <w:t>
приобретение топлива специалистам</w:t>
            </w:r>
            <w:r>
              <w:br/>
            </w:r>
            <w:r>
              <w:rPr>
                <w:rFonts w:ascii="Times New Roman"/>
                <w:b w:val="false"/>
                <w:i w:val="false"/>
                <w:color w:val="000000"/>
                <w:sz w:val="20"/>
              </w:rPr>
              <w:t>
здравоохранения, образования,</w:t>
            </w:r>
            <w:r>
              <w:br/>
            </w:r>
            <w:r>
              <w:rPr>
                <w:rFonts w:ascii="Times New Roman"/>
                <w:b w:val="false"/>
                <w:i w:val="false"/>
                <w:color w:val="000000"/>
                <w:sz w:val="20"/>
              </w:rPr>
              <w:t>
социального обеспечения, культуры и</w:t>
            </w:r>
            <w:r>
              <w:br/>
            </w:r>
            <w:r>
              <w:rPr>
                <w:rFonts w:ascii="Times New Roman"/>
                <w:b w:val="false"/>
                <w:i w:val="false"/>
                <w:color w:val="000000"/>
                <w:sz w:val="20"/>
              </w:rPr>
              <w:t>
спорта в сельской местности в</w:t>
            </w:r>
            <w:r>
              <w:br/>
            </w:r>
            <w:r>
              <w:rPr>
                <w:rFonts w:ascii="Times New Roman"/>
                <w:b w:val="false"/>
                <w:i w:val="false"/>
                <w:color w:val="000000"/>
                <w:sz w:val="20"/>
              </w:rPr>
              <w:t>
соответствии с законодательством</w:t>
            </w:r>
            <w:r>
              <w:br/>
            </w:r>
            <w:r>
              <w:rPr>
                <w:rFonts w:ascii="Times New Roman"/>
                <w:b w:val="false"/>
                <w:i w:val="false"/>
                <w:color w:val="000000"/>
                <w:sz w:val="20"/>
              </w:rPr>
              <w:t>
Республики Казахстан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w:t>
            </w:r>
            <w:r>
              <w:br/>
            </w:r>
            <w:r>
              <w:rPr>
                <w:rFonts w:ascii="Times New Roman"/>
                <w:b w:val="false"/>
                <w:i w:val="false"/>
                <w:color w:val="000000"/>
                <w:sz w:val="20"/>
              </w:rPr>
              <w:t>
детей-инвалидов, воспитывающихся и</w:t>
            </w:r>
            <w:r>
              <w:br/>
            </w:r>
            <w:r>
              <w:rPr>
                <w:rFonts w:ascii="Times New Roman"/>
                <w:b w:val="false"/>
                <w:i w:val="false"/>
                <w:color w:val="000000"/>
                <w:sz w:val="20"/>
              </w:rPr>
              <w:t>
обучающихся на дому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12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w:t>
            </w:r>
          </w:p>
        </w:tc>
      </w:tr>
      <w:tr>
        <w:trPr>
          <w:trHeight w:val="18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w:t>
            </w:r>
            <w:r>
              <w:br/>
            </w:r>
            <w:r>
              <w:rPr>
                <w:rFonts w:ascii="Times New Roman"/>
                <w:b w:val="false"/>
                <w:i w:val="false"/>
                <w:color w:val="000000"/>
                <w:sz w:val="20"/>
              </w:rPr>
              <w:t>
инвалидам Великой Отечественной войны</w:t>
            </w:r>
            <w:r>
              <w:br/>
            </w:r>
            <w:r>
              <w:rPr>
                <w:rFonts w:ascii="Times New Roman"/>
                <w:b w:val="false"/>
                <w:i w:val="false"/>
                <w:color w:val="000000"/>
                <w:sz w:val="20"/>
              </w:rPr>
              <w:t>
по странам Содружества Независимых</w:t>
            </w:r>
            <w:r>
              <w:br/>
            </w:r>
            <w:r>
              <w:rPr>
                <w:rFonts w:ascii="Times New Roman"/>
                <w:b w:val="false"/>
                <w:i w:val="false"/>
                <w:color w:val="000000"/>
                <w:sz w:val="20"/>
              </w:rPr>
              <w:t>
Государств по территории Республики</w:t>
            </w:r>
            <w:r>
              <w:br/>
            </w:r>
            <w:r>
              <w:rPr>
                <w:rFonts w:ascii="Times New Roman"/>
                <w:b w:val="false"/>
                <w:i w:val="false"/>
                <w:color w:val="000000"/>
                <w:sz w:val="20"/>
              </w:rPr>
              <w:t>
Казахстан, а также оплаты им и</w:t>
            </w:r>
            <w:r>
              <w:br/>
            </w:r>
            <w:r>
              <w:rPr>
                <w:rFonts w:ascii="Times New Roman"/>
                <w:b w:val="false"/>
                <w:i w:val="false"/>
                <w:color w:val="000000"/>
                <w:sz w:val="20"/>
              </w:rPr>
              <w:t>
сопровождающим их лицам расходов на</w:t>
            </w:r>
            <w:r>
              <w:br/>
            </w:r>
            <w:r>
              <w:rPr>
                <w:rFonts w:ascii="Times New Roman"/>
                <w:b w:val="false"/>
                <w:i w:val="false"/>
                <w:color w:val="000000"/>
                <w:sz w:val="20"/>
              </w:rPr>
              <w:t>
питание, проживание, проезд для</w:t>
            </w:r>
            <w:r>
              <w:br/>
            </w:r>
            <w:r>
              <w:rPr>
                <w:rFonts w:ascii="Times New Roman"/>
                <w:b w:val="false"/>
                <w:i w:val="false"/>
                <w:color w:val="000000"/>
                <w:sz w:val="20"/>
              </w:rPr>
              <w:t>
участия в праздничных мероприятиях в</w:t>
            </w:r>
            <w:r>
              <w:br/>
            </w:r>
            <w:r>
              <w:rPr>
                <w:rFonts w:ascii="Times New Roman"/>
                <w:b w:val="false"/>
                <w:i w:val="false"/>
                <w:color w:val="000000"/>
                <w:sz w:val="20"/>
              </w:rPr>
              <w:t>
городах Москва, Астана к 65-летию</w:t>
            </w:r>
            <w:r>
              <w:br/>
            </w:r>
            <w:r>
              <w:rPr>
                <w:rFonts w:ascii="Times New Roman"/>
                <w:b w:val="false"/>
                <w:i w:val="false"/>
                <w:color w:val="000000"/>
                <w:sz w:val="20"/>
              </w:rPr>
              <w:t>
Победы в Великой Отечественной войне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w:t>
            </w:r>
            <w:r>
              <w:br/>
            </w:r>
            <w:r>
              <w:rPr>
                <w:rFonts w:ascii="Times New Roman"/>
                <w:b w:val="false"/>
                <w:i w:val="false"/>
                <w:color w:val="000000"/>
                <w:sz w:val="20"/>
              </w:rPr>
              <w:t>
помощи участникам и инвалидам Великой</w:t>
            </w:r>
            <w:r>
              <w:br/>
            </w:r>
            <w:r>
              <w:rPr>
                <w:rFonts w:ascii="Times New Roman"/>
                <w:b w:val="false"/>
                <w:i w:val="false"/>
                <w:color w:val="000000"/>
                <w:sz w:val="20"/>
              </w:rPr>
              <w:t>
Отечественной войны, а также лицам,</w:t>
            </w:r>
            <w:r>
              <w:br/>
            </w:r>
            <w:r>
              <w:rPr>
                <w:rFonts w:ascii="Times New Roman"/>
                <w:b w:val="false"/>
                <w:i w:val="false"/>
                <w:color w:val="000000"/>
                <w:sz w:val="20"/>
              </w:rPr>
              <w:t>
приравненным к ним, военнослужащим, в</w:t>
            </w:r>
            <w:r>
              <w:br/>
            </w:r>
            <w:r>
              <w:rPr>
                <w:rFonts w:ascii="Times New Roman"/>
                <w:b w:val="false"/>
                <w:i w:val="false"/>
                <w:color w:val="000000"/>
                <w:sz w:val="20"/>
              </w:rPr>
              <w:t>
том числе уволенным в запас(</w:t>
            </w:r>
            <w:r>
              <w:br/>
            </w:r>
            <w:r>
              <w:rPr>
                <w:rFonts w:ascii="Times New Roman"/>
                <w:b w:val="false"/>
                <w:i w:val="false"/>
                <w:color w:val="000000"/>
                <w:sz w:val="20"/>
              </w:rPr>
              <w:t>
отставку), проходившим военную службу</w:t>
            </w:r>
            <w:r>
              <w:br/>
            </w:r>
            <w:r>
              <w:rPr>
                <w:rFonts w:ascii="Times New Roman"/>
                <w:b w:val="false"/>
                <w:i w:val="false"/>
                <w:color w:val="000000"/>
                <w:sz w:val="20"/>
              </w:rPr>
              <w:t>
в период с 22 июня 1941 года по 3</w:t>
            </w:r>
            <w:r>
              <w:br/>
            </w:r>
            <w:r>
              <w:rPr>
                <w:rFonts w:ascii="Times New Roman"/>
                <w:b w:val="false"/>
                <w:i w:val="false"/>
                <w:color w:val="000000"/>
                <w:sz w:val="20"/>
              </w:rPr>
              <w:t>
сентября 1945 года в воинских частях,</w:t>
            </w:r>
            <w:r>
              <w:br/>
            </w:r>
            <w:r>
              <w:rPr>
                <w:rFonts w:ascii="Times New Roman"/>
                <w:b w:val="false"/>
                <w:i w:val="false"/>
                <w:color w:val="000000"/>
                <w:sz w:val="20"/>
              </w:rPr>
              <w:t>
учреждениях, в военно-учебных</w:t>
            </w:r>
            <w:r>
              <w:br/>
            </w:r>
            <w:r>
              <w:rPr>
                <w:rFonts w:ascii="Times New Roman"/>
                <w:b w:val="false"/>
                <w:i w:val="false"/>
                <w:color w:val="000000"/>
                <w:sz w:val="20"/>
              </w:rPr>
              <w:t>
заведениях, не входивших в состав</w:t>
            </w:r>
            <w:r>
              <w:br/>
            </w:r>
            <w:r>
              <w:rPr>
                <w:rFonts w:ascii="Times New Roman"/>
                <w:b w:val="false"/>
                <w:i w:val="false"/>
                <w:color w:val="000000"/>
                <w:sz w:val="20"/>
              </w:rPr>
              <w:t>
действующей армии, награжденных</w:t>
            </w:r>
            <w:r>
              <w:br/>
            </w:r>
            <w:r>
              <w:rPr>
                <w:rFonts w:ascii="Times New Roman"/>
                <w:b w:val="false"/>
                <w:i w:val="false"/>
                <w:color w:val="000000"/>
                <w:sz w:val="20"/>
              </w:rPr>
              <w:t>
медалью "За победу над Германией в</w:t>
            </w:r>
            <w:r>
              <w:br/>
            </w:r>
            <w:r>
              <w:rPr>
                <w:rFonts w:ascii="Times New Roman"/>
                <w:b w:val="false"/>
                <w:i w:val="false"/>
                <w:color w:val="000000"/>
                <w:sz w:val="20"/>
              </w:rPr>
              <w:t>
Великой Отечественной войне 1941-1945</w:t>
            </w:r>
            <w:r>
              <w:br/>
            </w:r>
            <w:r>
              <w:rPr>
                <w:rFonts w:ascii="Times New Roman"/>
                <w:b w:val="false"/>
                <w:i w:val="false"/>
                <w:color w:val="000000"/>
                <w:sz w:val="20"/>
              </w:rPr>
              <w:t>
гг." или медалью "За победу над</w:t>
            </w:r>
            <w:r>
              <w:br/>
            </w:r>
            <w:r>
              <w:rPr>
                <w:rFonts w:ascii="Times New Roman"/>
                <w:b w:val="false"/>
                <w:i w:val="false"/>
                <w:color w:val="000000"/>
                <w:sz w:val="20"/>
              </w:rPr>
              <w:t>
Японией", проработавшим</w:t>
            </w:r>
            <w:r>
              <w:br/>
            </w:r>
            <w:r>
              <w:rPr>
                <w:rFonts w:ascii="Times New Roman"/>
                <w:b w:val="false"/>
                <w:i w:val="false"/>
                <w:color w:val="000000"/>
                <w:sz w:val="20"/>
              </w:rPr>
              <w:t>
(прослужившим) не менее шести месяцев</w:t>
            </w:r>
            <w:r>
              <w:br/>
            </w:r>
            <w:r>
              <w:rPr>
                <w:rFonts w:ascii="Times New Roman"/>
                <w:b w:val="false"/>
                <w:i w:val="false"/>
                <w:color w:val="000000"/>
                <w:sz w:val="20"/>
              </w:rPr>
              <w:t>
в тылу в годы Великой Отечественной</w:t>
            </w:r>
            <w:r>
              <w:br/>
            </w:r>
            <w:r>
              <w:rPr>
                <w:rFonts w:ascii="Times New Roman"/>
                <w:b w:val="false"/>
                <w:i w:val="false"/>
                <w:color w:val="000000"/>
                <w:sz w:val="20"/>
              </w:rPr>
              <w:t>
войны к 65-летию Победы в Великой</w:t>
            </w:r>
            <w:r>
              <w:br/>
            </w:r>
            <w:r>
              <w:rPr>
                <w:rFonts w:ascii="Times New Roman"/>
                <w:b w:val="false"/>
                <w:i w:val="false"/>
                <w:color w:val="000000"/>
                <w:sz w:val="20"/>
              </w:rPr>
              <w:t>
Отечественной войне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обучающихся и</w:t>
            </w:r>
            <w:r>
              <w:br/>
            </w:r>
            <w:r>
              <w:rPr>
                <w:rFonts w:ascii="Times New Roman"/>
                <w:b w:val="false"/>
                <w:i w:val="false"/>
                <w:color w:val="000000"/>
                <w:sz w:val="20"/>
              </w:rPr>
              <w:t>
воспитанников организаций образования</w:t>
            </w:r>
            <w:r>
              <w:br/>
            </w:r>
            <w:r>
              <w:rPr>
                <w:rFonts w:ascii="Times New Roman"/>
                <w:b w:val="false"/>
                <w:i w:val="false"/>
                <w:color w:val="000000"/>
                <w:sz w:val="20"/>
              </w:rPr>
              <w:t>
очной формы обучения в виде льготного</w:t>
            </w:r>
            <w:r>
              <w:br/>
            </w:r>
            <w:r>
              <w:rPr>
                <w:rFonts w:ascii="Times New Roman"/>
                <w:b w:val="false"/>
                <w:i w:val="false"/>
                <w:color w:val="000000"/>
                <w:sz w:val="20"/>
              </w:rPr>
              <w:t>
проезда на общественном транспорте</w:t>
            </w:r>
            <w:r>
              <w:br/>
            </w:r>
            <w:r>
              <w:rPr>
                <w:rFonts w:ascii="Times New Roman"/>
                <w:b w:val="false"/>
                <w:i w:val="false"/>
                <w:color w:val="000000"/>
                <w:sz w:val="20"/>
              </w:rPr>
              <w:t>
(кроме такси) по решению местных</w:t>
            </w:r>
            <w:r>
              <w:br/>
            </w:r>
            <w:r>
              <w:rPr>
                <w:rFonts w:ascii="Times New Roman"/>
                <w:b w:val="false"/>
                <w:i w:val="false"/>
                <w:color w:val="000000"/>
                <w:sz w:val="20"/>
              </w:rPr>
              <w:t>
представительных органов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социальных</w:t>
            </w:r>
            <w:r>
              <w:br/>
            </w:r>
            <w:r>
              <w:rPr>
                <w:rFonts w:ascii="Times New Roman"/>
                <w:b w:val="false"/>
                <w:i w:val="false"/>
                <w:color w:val="000000"/>
                <w:sz w:val="20"/>
              </w:rPr>
              <w:t>
программ для населения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w:t>
            </w:r>
            <w:r>
              <w:br/>
            </w:r>
            <w:r>
              <w:rPr>
                <w:rFonts w:ascii="Times New Roman"/>
                <w:b w:val="false"/>
                <w:i w:val="false"/>
                <w:color w:val="000000"/>
                <w:sz w:val="20"/>
              </w:rPr>
              <w:t>
водоснабжения и водоотведения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w:t>
            </w:r>
            <w:r>
              <w:br/>
            </w:r>
            <w:r>
              <w:rPr>
                <w:rFonts w:ascii="Times New Roman"/>
                <w:b w:val="false"/>
                <w:i w:val="false"/>
                <w:color w:val="000000"/>
                <w:sz w:val="20"/>
              </w:rPr>
              <w:t>
инфраструктуры и благоустройство</w:t>
            </w:r>
            <w:r>
              <w:br/>
            </w:r>
            <w:r>
              <w:rPr>
                <w:rFonts w:ascii="Times New Roman"/>
                <w:b w:val="false"/>
                <w:i w:val="false"/>
                <w:color w:val="000000"/>
                <w:sz w:val="20"/>
              </w:rPr>
              <w:t>
населенных пунктов в рамках</w:t>
            </w:r>
            <w:r>
              <w:br/>
            </w:r>
            <w:r>
              <w:rPr>
                <w:rFonts w:ascii="Times New Roman"/>
                <w:b w:val="false"/>
                <w:i w:val="false"/>
                <w:color w:val="000000"/>
                <w:sz w:val="20"/>
              </w:rPr>
              <w:t>
реализации cтратегии региональной</w:t>
            </w:r>
            <w:r>
              <w:br/>
            </w:r>
            <w:r>
              <w:rPr>
                <w:rFonts w:ascii="Times New Roman"/>
                <w:b w:val="false"/>
                <w:i w:val="false"/>
                <w:color w:val="000000"/>
                <w:sz w:val="20"/>
              </w:rPr>
              <w:t>
занятости и переподготовки кадров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15229</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61618</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на местном уровне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w:t>
            </w:r>
            <w:r>
              <w:br/>
            </w:r>
            <w:r>
              <w:rPr>
                <w:rFonts w:ascii="Times New Roman"/>
                <w:b w:val="false"/>
                <w:i w:val="false"/>
                <w:color w:val="000000"/>
                <w:sz w:val="20"/>
              </w:rPr>
              <w:t>
команд района (города областного</w:t>
            </w:r>
            <w:r>
              <w:br/>
            </w:r>
            <w:r>
              <w:rPr>
                <w:rFonts w:ascii="Times New Roman"/>
                <w:b w:val="false"/>
                <w:i w:val="false"/>
                <w:color w:val="000000"/>
                <w:sz w:val="20"/>
              </w:rPr>
              <w:t>
значения) по различным видам спорта</w:t>
            </w:r>
            <w:r>
              <w:br/>
            </w:r>
            <w:r>
              <w:rPr>
                <w:rFonts w:ascii="Times New Roman"/>
                <w:b w:val="false"/>
                <w:i w:val="false"/>
                <w:color w:val="000000"/>
                <w:sz w:val="20"/>
              </w:rPr>
              <w:t>
на областных спортивных соревнованиях</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народа Казахстана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хозяйство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11487</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w:t>
            </w:r>
            <w:r>
              <w:br/>
            </w:r>
            <w:r>
              <w:rPr>
                <w:rFonts w:ascii="Times New Roman"/>
                <w:b w:val="false"/>
                <w:i w:val="false"/>
                <w:color w:val="000000"/>
                <w:sz w:val="20"/>
              </w:rPr>
              <w:t>
специалистов социальной сферы</w:t>
            </w:r>
            <w:r>
              <w:br/>
            </w:r>
            <w:r>
              <w:rPr>
                <w:rFonts w:ascii="Times New Roman"/>
                <w:b w:val="false"/>
                <w:i w:val="false"/>
                <w:color w:val="000000"/>
                <w:sz w:val="20"/>
              </w:rPr>
              <w:t>
сельских населенных пунктов за счет</w:t>
            </w:r>
            <w:r>
              <w:br/>
            </w:r>
            <w:r>
              <w:rPr>
                <w:rFonts w:ascii="Times New Roman"/>
                <w:b w:val="false"/>
                <w:i w:val="false"/>
                <w:color w:val="000000"/>
                <w:sz w:val="20"/>
              </w:rPr>
              <w:t>
целевых трансфертов из</w:t>
            </w:r>
            <w:r>
              <w:br/>
            </w:r>
            <w:r>
              <w:rPr>
                <w:rFonts w:ascii="Times New Roman"/>
                <w:b w:val="false"/>
                <w:i w:val="false"/>
                <w:color w:val="000000"/>
                <w:sz w:val="20"/>
              </w:rPr>
              <w:t>
республиканского бюджета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w:t>
            </w:r>
            <w:r>
              <w:br/>
            </w:r>
            <w:r>
              <w:rPr>
                <w:rFonts w:ascii="Times New Roman"/>
                <w:b w:val="false"/>
                <w:i w:val="false"/>
                <w:color w:val="000000"/>
                <w:sz w:val="20"/>
              </w:rPr>
              <w:t>
поселках, аулах (селах), аульных</w:t>
            </w:r>
            <w:r>
              <w:br/>
            </w:r>
            <w:r>
              <w:rPr>
                <w:rFonts w:ascii="Times New Roman"/>
                <w:b w:val="false"/>
                <w:i w:val="false"/>
                <w:color w:val="000000"/>
                <w:sz w:val="20"/>
              </w:rPr>
              <w:t>
(сельских) округах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ветеринарии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w:t>
            </w:r>
            <w:r>
              <w:br/>
            </w:r>
            <w:r>
              <w:rPr>
                <w:rFonts w:ascii="Times New Roman"/>
                <w:b w:val="false"/>
                <w:i w:val="false"/>
                <w:color w:val="000000"/>
                <w:sz w:val="20"/>
              </w:rPr>
              <w:t>
мероприятий</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19326</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9326</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w:t>
            </w:r>
            <w:r>
              <w:br/>
            </w:r>
            <w:r>
              <w:rPr>
                <w:rFonts w:ascii="Times New Roman"/>
                <w:b w:val="false"/>
                <w:i w:val="false"/>
                <w:color w:val="000000"/>
                <w:sz w:val="20"/>
              </w:rPr>
              <w:t>
дорог районного значения, улиц</w:t>
            </w:r>
            <w:r>
              <w:br/>
            </w:r>
            <w:r>
              <w:rPr>
                <w:rFonts w:ascii="Times New Roman"/>
                <w:b w:val="false"/>
                <w:i w:val="false"/>
                <w:color w:val="000000"/>
                <w:sz w:val="20"/>
              </w:rPr>
              <w:t>
городов и населенных пунктов в рамках</w:t>
            </w:r>
            <w:r>
              <w:br/>
            </w:r>
            <w:r>
              <w:rPr>
                <w:rFonts w:ascii="Times New Roman"/>
                <w:b w:val="false"/>
                <w:i w:val="false"/>
                <w:color w:val="000000"/>
                <w:sz w:val="20"/>
              </w:rPr>
              <w:t>
реализации стратегии региональной</w:t>
            </w:r>
            <w:r>
              <w:br/>
            </w:r>
            <w:r>
              <w:rPr>
                <w:rFonts w:ascii="Times New Roman"/>
                <w:b w:val="false"/>
                <w:i w:val="false"/>
                <w:color w:val="000000"/>
                <w:sz w:val="20"/>
              </w:rPr>
              <w:t>
занятости и переподготовки кадров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w:t>
            </w:r>
            <w:r>
              <w:br/>
            </w:r>
            <w:r>
              <w:rPr>
                <w:rFonts w:ascii="Times New Roman"/>
                <w:b w:val="false"/>
                <w:i w:val="false"/>
                <w:color w:val="000000"/>
                <w:sz w:val="20"/>
              </w:rPr>
              <w:t>
назначению целевых трансфертов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8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w:t>
            </w:r>
            <w:r>
              <w:br/>
            </w:r>
            <w:r>
              <w:rPr>
                <w:rFonts w:ascii="Times New Roman"/>
                <w:b w:val="false"/>
                <w:i w:val="false"/>
                <w:color w:val="000000"/>
                <w:sz w:val="20"/>
              </w:rPr>
              <w:t>
вышестоящие бюджеты в связи с</w:t>
            </w:r>
            <w:r>
              <w:br/>
            </w:r>
            <w:r>
              <w:rPr>
                <w:rFonts w:ascii="Times New Roman"/>
                <w:b w:val="false"/>
                <w:i w:val="false"/>
                <w:color w:val="000000"/>
                <w:sz w:val="20"/>
              </w:rPr>
              <w:t>
изменением фонда оплаты труда в</w:t>
            </w:r>
            <w:r>
              <w:br/>
            </w:r>
            <w:r>
              <w:rPr>
                <w:rFonts w:ascii="Times New Roman"/>
                <w:b w:val="false"/>
                <w:i w:val="false"/>
                <w:color w:val="000000"/>
                <w:sz w:val="20"/>
              </w:rPr>
              <w:t>
бюджетной сфере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60902</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11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w:t>
            </w:r>
            <w:r>
              <w:br/>
            </w:r>
            <w:r>
              <w:rPr>
                <w:rFonts w:ascii="Times New Roman"/>
                <w:b w:val="false"/>
                <w:i w:val="false"/>
                <w:color w:val="000000"/>
                <w:sz w:val="20"/>
              </w:rPr>
              <w:t>
социальной поддержки специалистов</w:t>
            </w:r>
            <w:r>
              <w:br/>
            </w:r>
            <w:r>
              <w:rPr>
                <w:rFonts w:ascii="Times New Roman"/>
                <w:b w:val="false"/>
                <w:i w:val="false"/>
                <w:color w:val="000000"/>
                <w:sz w:val="20"/>
              </w:rPr>
              <w:t>
социальной сферы сельских населенных</w:t>
            </w:r>
            <w:r>
              <w:br/>
            </w:r>
            <w:r>
              <w:rPr>
                <w:rFonts w:ascii="Times New Roman"/>
                <w:b w:val="false"/>
                <w:i w:val="false"/>
                <w:color w:val="000000"/>
                <w:sz w:val="20"/>
              </w:rPr>
              <w:t>
пунктов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8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w:t>
            </w:r>
            <w:r>
              <w:br/>
            </w:r>
            <w:r>
              <w:rPr>
                <w:rFonts w:ascii="Times New Roman"/>
                <w:b w:val="false"/>
                <w:i w:val="false"/>
                <w:color w:val="000000"/>
                <w:sz w:val="20"/>
              </w:rPr>
              <w:t>
АКТИВАМИ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w:t>
            </w:r>
            <w:r>
              <w:br/>
            </w:r>
            <w:r>
              <w:rPr>
                <w:rFonts w:ascii="Times New Roman"/>
                <w:b w:val="false"/>
                <w:i w:val="false"/>
                <w:color w:val="000000"/>
                <w:sz w:val="20"/>
              </w:rPr>
              <w:t>
капитала юридических лиц</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10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w:t>
            </w:r>
            <w:r>
              <w:br/>
            </w:r>
            <w:r>
              <w:rPr>
                <w:rFonts w:ascii="Times New Roman"/>
                <w:b w:val="false"/>
                <w:i w:val="false"/>
                <w:color w:val="000000"/>
                <w:sz w:val="20"/>
              </w:rPr>
              <w:t>
активов государства внутри страны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w:t>
            </w:r>
            <w:r>
              <w:br/>
            </w:r>
            <w:r>
              <w:rPr>
                <w:rFonts w:ascii="Times New Roman"/>
                <w:b w:val="false"/>
                <w:i w:val="false"/>
                <w:color w:val="000000"/>
                <w:sz w:val="20"/>
              </w:rPr>
              <w:t>
средств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bookmarkStart w:name="z5" w:id="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31 марта 2010 года № 27/168</w:t>
      </w:r>
    </w:p>
    <w:bookmarkEnd w:id="3"/>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p>
      <w:pPr>
        <w:spacing w:after="0"/>
        <w:ind w:left="0"/>
        <w:jc w:val="left"/>
      </w:pPr>
      <w:r>
        <w:rPr>
          <w:rFonts w:ascii="Times New Roman"/>
          <w:b/>
          <w:i w:val="false"/>
          <w:color w:val="000000"/>
        </w:rPr>
        <w:t xml:space="preserve"> Перечень бюджетных программ развития районного бюджета на 2010 год с разделением на бюджетные программы направленные на реализацию бюджетных инвестиционных проектов и формирования или увеличение уставного капитала юридический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73"/>
        <w:gridCol w:w="7933"/>
        <w:gridCol w:w="155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Функц.группа</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9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52 625</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46 625</w:t>
            </w:r>
          </w:p>
        </w:tc>
      </w:tr>
      <w:tr>
        <w:trPr>
          <w:trHeight w:val="5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реконструкцию отвода на села Жаргаин</w:t>
            </w:r>
            <w:r>
              <w:br/>
            </w:r>
            <w:r>
              <w:rPr>
                <w:rFonts w:ascii="Times New Roman"/>
                <w:b w:val="false"/>
                <w:i w:val="false"/>
                <w:color w:val="000000"/>
                <w:sz w:val="20"/>
              </w:rPr>
              <w:t>
и Николаевка Есильского района.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46 225</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отвод земли под строительство</w:t>
            </w:r>
            <w:r>
              <w:br/>
            </w:r>
            <w:r>
              <w:rPr>
                <w:rFonts w:ascii="Times New Roman"/>
                <w:b w:val="false"/>
                <w:i w:val="false"/>
                <w:color w:val="000000"/>
                <w:sz w:val="20"/>
              </w:rPr>
              <w:t>
отводов от Пресновского группового</w:t>
            </w:r>
            <w:r>
              <w:br/>
            </w:r>
            <w:r>
              <w:rPr>
                <w:rFonts w:ascii="Times New Roman"/>
                <w:b w:val="false"/>
                <w:i w:val="false"/>
                <w:color w:val="000000"/>
                <w:sz w:val="20"/>
              </w:rPr>
              <w:t>
водопровода на села Жаргаин и</w:t>
            </w:r>
            <w:r>
              <w:br/>
            </w:r>
            <w:r>
              <w:rPr>
                <w:rFonts w:ascii="Times New Roman"/>
                <w:b w:val="false"/>
                <w:i w:val="false"/>
                <w:color w:val="000000"/>
                <w:sz w:val="20"/>
              </w:rPr>
              <w:t>
Николаевка Есильского района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w:t>
            </w:r>
            <w:r>
              <w:br/>
            </w:r>
            <w:r>
              <w:rPr>
                <w:rFonts w:ascii="Times New Roman"/>
                <w:b w:val="false"/>
                <w:i w:val="false"/>
                <w:color w:val="000000"/>
                <w:sz w:val="20"/>
              </w:rPr>
              <w:t>
капитала юридических лиц</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bookmarkStart w:name="z6" w:id="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31 марта 2010 года № 27/168</w:t>
      </w:r>
    </w:p>
    <w:bookmarkEnd w:id="4"/>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p>
      <w:pPr>
        <w:spacing w:after="0"/>
        <w:ind w:left="0"/>
        <w:jc w:val="left"/>
      </w:pPr>
      <w:r>
        <w:rPr>
          <w:rFonts w:ascii="Times New Roman"/>
          <w:b/>
          <w:i w:val="false"/>
          <w:color w:val="000000"/>
        </w:rPr>
        <w:t xml:space="preserve"> Перечень бюджетных программ по аульным (сельским) округам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753"/>
        <w:gridCol w:w="7913"/>
        <w:gridCol w:w="157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100 435</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поселка,аула</w:t>
            </w:r>
            <w:r>
              <w:br/>
            </w:r>
            <w:r>
              <w:rPr>
                <w:rFonts w:ascii="Times New Roman"/>
                <w:b w:val="false"/>
                <w:i w:val="false"/>
                <w:color w:val="000000"/>
                <w:sz w:val="20"/>
              </w:rPr>
              <w:t>
(села), аульного (сельского)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100435</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 районного</w:t>
            </w:r>
            <w:r>
              <w:br/>
            </w:r>
            <w:r>
              <w:rPr>
                <w:rFonts w:ascii="Times New Roman"/>
                <w:b w:val="false"/>
                <w:i w:val="false"/>
                <w:color w:val="000000"/>
                <w:sz w:val="20"/>
              </w:rPr>
              <w:t>
значения, поселка аула (села), аульного</w:t>
            </w:r>
            <w:r>
              <w:br/>
            </w:r>
            <w:r>
              <w:rPr>
                <w:rFonts w:ascii="Times New Roman"/>
                <w:b w:val="false"/>
                <w:i w:val="false"/>
                <w:color w:val="000000"/>
                <w:sz w:val="20"/>
              </w:rPr>
              <w:t>
(сельского)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Алматинский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Бескудукский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w:t>
            </w:r>
            <w:r>
              <w:br/>
            </w:r>
            <w:r>
              <w:rPr>
                <w:rFonts w:ascii="Times New Roman"/>
                <w:b w:val="false"/>
                <w:i w:val="false"/>
                <w:color w:val="000000"/>
                <w:sz w:val="20"/>
              </w:rPr>
              <w:t>
государственных органов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Алматинский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Бескудукский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поселка,аула</w:t>
            </w:r>
            <w:r>
              <w:br/>
            </w:r>
            <w:r>
              <w:rPr>
                <w:rFonts w:ascii="Times New Roman"/>
                <w:b w:val="false"/>
                <w:i w:val="false"/>
                <w:color w:val="000000"/>
                <w:sz w:val="20"/>
              </w:rPr>
              <w:t>
(села), аульного (сельского)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w:t>
            </w:r>
            <w:r>
              <w:br/>
            </w:r>
            <w:r>
              <w:rPr>
                <w:rFonts w:ascii="Times New Roman"/>
                <w:b w:val="false"/>
                <w:i w:val="false"/>
                <w:color w:val="000000"/>
                <w:sz w:val="20"/>
              </w:rPr>
              <w:t>
учащихся до школы и обратно в аульной</w:t>
            </w:r>
            <w:r>
              <w:br/>
            </w:r>
            <w:r>
              <w:rPr>
                <w:rFonts w:ascii="Times New Roman"/>
                <w:b w:val="false"/>
                <w:i w:val="false"/>
                <w:color w:val="000000"/>
                <w:sz w:val="20"/>
              </w:rPr>
              <w:t>
(сельской) местности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Бескудукский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поселка,аула</w:t>
            </w:r>
            <w:r>
              <w:br/>
            </w:r>
            <w:r>
              <w:rPr>
                <w:rFonts w:ascii="Times New Roman"/>
                <w:b w:val="false"/>
                <w:i w:val="false"/>
                <w:color w:val="000000"/>
                <w:sz w:val="20"/>
              </w:rPr>
              <w:t>
(села), аульного (сельского)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w:t>
            </w:r>
            <w:r>
              <w:br/>
            </w:r>
            <w:r>
              <w:rPr>
                <w:rFonts w:ascii="Times New Roman"/>
                <w:b w:val="false"/>
                <w:i w:val="false"/>
                <w:color w:val="000000"/>
                <w:sz w:val="20"/>
              </w:rPr>
              <w:t>
местном уровне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Алматинский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Бескудукский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Корнеевский сельский округ в том числе: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Корнеевский сельский дом культуры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Корнеевская сельская библиотека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Тарангульский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Ясновский сельский округ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поселка,аула</w:t>
            </w:r>
            <w:r>
              <w:br/>
            </w:r>
            <w:r>
              <w:rPr>
                <w:rFonts w:ascii="Times New Roman"/>
                <w:b w:val="false"/>
                <w:i w:val="false"/>
                <w:color w:val="000000"/>
                <w:sz w:val="20"/>
              </w:rPr>
              <w:t>
(села), аульного (сельского) округа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w:t>
            </w:r>
            <w:r>
              <w:br/>
            </w:r>
            <w:r>
              <w:rPr>
                <w:rFonts w:ascii="Times New Roman"/>
                <w:b w:val="false"/>
                <w:i w:val="false"/>
                <w:color w:val="000000"/>
                <w:sz w:val="20"/>
              </w:rPr>
              <w:t>
поселках, аулах (селах), аульных</w:t>
            </w:r>
            <w:r>
              <w:br/>
            </w:r>
            <w:r>
              <w:rPr>
                <w:rFonts w:ascii="Times New Roman"/>
                <w:b w:val="false"/>
                <w:i w:val="false"/>
                <w:color w:val="000000"/>
                <w:sz w:val="20"/>
              </w:rPr>
              <w:t>
(сельских) округах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 За счет</w:t>
            </w:r>
            <w:r>
              <w:br/>
            </w:r>
            <w:r>
              <w:rPr>
                <w:rFonts w:ascii="Times New Roman"/>
                <w:b w:val="false"/>
                <w:i w:val="false"/>
                <w:color w:val="000000"/>
                <w:sz w:val="20"/>
              </w:rPr>
              <w:t>
трансфертов из республиканского бюджета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Ясновский сельский дом</w:t>
            </w:r>
            <w:r>
              <w:br/>
            </w:r>
            <w:r>
              <w:rPr>
                <w:rFonts w:ascii="Times New Roman"/>
                <w:b w:val="false"/>
                <w:i w:val="false"/>
                <w:color w:val="000000"/>
                <w:sz w:val="20"/>
              </w:rPr>
              <w:t>
культуры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r>
    </w:tbl>
    <w:bookmarkStart w:name="z7" w:id="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31 марта 2010 года № 27/168</w:t>
      </w:r>
    </w:p>
    <w:bookmarkEnd w:id="5"/>
    <w:p>
      <w:pPr>
        <w:spacing w:after="0"/>
        <w:ind w:left="0"/>
        <w:jc w:val="both"/>
      </w:pPr>
      <w:r>
        <w:rPr>
          <w:rFonts w:ascii="Times New Roman"/>
          <w:b w:val="false"/>
          <w:i w:val="false"/>
          <w:color w:val="000000"/>
          <w:sz w:val="28"/>
        </w:rPr>
        <w:t>Приложение 7</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p>
      <w:pPr>
        <w:spacing w:after="0"/>
        <w:ind w:left="0"/>
        <w:jc w:val="left"/>
      </w:pPr>
      <w:r>
        <w:rPr>
          <w:rFonts w:ascii="Times New Roman"/>
          <w:b/>
          <w:i w:val="false"/>
          <w:color w:val="000000"/>
        </w:rPr>
        <w:t xml:space="preserve"> Социальная помощь отдельным категориям нуждающихся граждан по решению местных представительных органов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773"/>
        <w:gridCol w:w="8173"/>
        <w:gridCol w:w="133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2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w:t>
            </w:r>
            <w:r>
              <w:br/>
            </w:r>
            <w:r>
              <w:rPr>
                <w:rFonts w:ascii="Times New Roman"/>
                <w:b w:val="false"/>
                <w:i w:val="false"/>
                <w:color w:val="000000"/>
                <w:sz w:val="20"/>
              </w:rPr>
              <w:t>
нуждающихся граждан по решению местных</w:t>
            </w:r>
            <w:r>
              <w:br/>
            </w:r>
            <w:r>
              <w:rPr>
                <w:rFonts w:ascii="Times New Roman"/>
                <w:b w:val="false"/>
                <w:i w:val="false"/>
                <w:color w:val="000000"/>
                <w:sz w:val="20"/>
              </w:rPr>
              <w:t>
представительных органов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участникам и инвалидам</w:t>
            </w:r>
            <w:r>
              <w:br/>
            </w:r>
            <w:r>
              <w:rPr>
                <w:rFonts w:ascii="Times New Roman"/>
                <w:b w:val="false"/>
                <w:i w:val="false"/>
                <w:color w:val="000000"/>
                <w:sz w:val="20"/>
              </w:rPr>
              <w:t>
Великой Отечественной войны на посещение</w:t>
            </w:r>
            <w:r>
              <w:br/>
            </w:r>
            <w:r>
              <w:rPr>
                <w:rFonts w:ascii="Times New Roman"/>
                <w:b w:val="false"/>
                <w:i w:val="false"/>
                <w:color w:val="000000"/>
                <w:sz w:val="20"/>
              </w:rPr>
              <w:t>
бань, парикмахерских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студентам из</w:t>
            </w:r>
            <w:r>
              <w:br/>
            </w:r>
            <w:r>
              <w:rPr>
                <w:rFonts w:ascii="Times New Roman"/>
                <w:b w:val="false"/>
                <w:i w:val="false"/>
                <w:color w:val="000000"/>
                <w:sz w:val="20"/>
              </w:rPr>
              <w:t>
малообеспеченных семей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w:t>
            </w:r>
            <w:r>
              <w:br/>
            </w:r>
            <w:r>
              <w:rPr>
                <w:rFonts w:ascii="Times New Roman"/>
                <w:b w:val="false"/>
                <w:i w:val="false"/>
                <w:color w:val="000000"/>
                <w:sz w:val="20"/>
              </w:rPr>
              <w:t>
Великой Отечественной войны на оплату</w:t>
            </w:r>
            <w:r>
              <w:br/>
            </w:r>
            <w:r>
              <w:rPr>
                <w:rFonts w:ascii="Times New Roman"/>
                <w:b w:val="false"/>
                <w:i w:val="false"/>
                <w:color w:val="000000"/>
                <w:sz w:val="20"/>
              </w:rPr>
              <w:t>
расходов за коммунальные услуги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льготное</w:t>
            </w:r>
            <w:r>
              <w:br/>
            </w:r>
            <w:r>
              <w:rPr>
                <w:rFonts w:ascii="Times New Roman"/>
                <w:b w:val="false"/>
                <w:i w:val="false"/>
                <w:color w:val="000000"/>
                <w:sz w:val="20"/>
              </w:rPr>
              <w:t>
зубопротезирование (кроме драгоценных</w:t>
            </w:r>
            <w:r>
              <w:br/>
            </w:r>
            <w:r>
              <w:rPr>
                <w:rFonts w:ascii="Times New Roman"/>
                <w:b w:val="false"/>
                <w:i w:val="false"/>
                <w:color w:val="000000"/>
                <w:sz w:val="20"/>
              </w:rPr>
              <w:t>
металлов, металлокерамических протезов)</w:t>
            </w:r>
            <w:r>
              <w:br/>
            </w:r>
            <w:r>
              <w:rPr>
                <w:rFonts w:ascii="Times New Roman"/>
                <w:b w:val="false"/>
                <w:i w:val="false"/>
                <w:color w:val="000000"/>
                <w:sz w:val="20"/>
              </w:rPr>
              <w:t>
участникам и инвалидам Великой</w:t>
            </w:r>
            <w:r>
              <w:br/>
            </w:r>
            <w:r>
              <w:rPr>
                <w:rFonts w:ascii="Times New Roman"/>
                <w:b w:val="false"/>
                <w:i w:val="false"/>
                <w:color w:val="000000"/>
                <w:sz w:val="20"/>
              </w:rPr>
              <w:t>
Отечественной Войны, а также лицам,</w:t>
            </w:r>
            <w:r>
              <w:br/>
            </w:r>
            <w:r>
              <w:rPr>
                <w:rFonts w:ascii="Times New Roman"/>
                <w:b w:val="false"/>
                <w:i w:val="false"/>
                <w:color w:val="000000"/>
                <w:sz w:val="20"/>
              </w:rPr>
              <w:t>
приравненным к ним.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для обеспечения</w:t>
            </w:r>
            <w:r>
              <w:br/>
            </w:r>
            <w:r>
              <w:rPr>
                <w:rFonts w:ascii="Times New Roman"/>
                <w:b w:val="false"/>
                <w:i w:val="false"/>
                <w:color w:val="000000"/>
                <w:sz w:val="20"/>
              </w:rPr>
              <w:t>
дополнительным питанием граждан, больных</w:t>
            </w:r>
            <w:r>
              <w:br/>
            </w:r>
            <w:r>
              <w:rPr>
                <w:rFonts w:ascii="Times New Roman"/>
                <w:b w:val="false"/>
                <w:i w:val="false"/>
                <w:color w:val="000000"/>
                <w:sz w:val="20"/>
              </w:rPr>
              <w:t>
активным туберкулезом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 врачам и выпускникам</w:t>
            </w:r>
            <w:r>
              <w:br/>
            </w:r>
            <w:r>
              <w:rPr>
                <w:rFonts w:ascii="Times New Roman"/>
                <w:b w:val="false"/>
                <w:i w:val="false"/>
                <w:color w:val="000000"/>
                <w:sz w:val="20"/>
              </w:rPr>
              <w:t>
медицинских учебных заведений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w:t>
            </w:r>
            <w:r>
              <w:br/>
            </w:r>
            <w:r>
              <w:rPr>
                <w:rFonts w:ascii="Times New Roman"/>
                <w:b w:val="false"/>
                <w:i w:val="false"/>
                <w:color w:val="000000"/>
                <w:sz w:val="20"/>
              </w:rPr>
              <w:t>
граждан на экскурсионные авиатуры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выплаты отдельным категориям</w:t>
            </w:r>
            <w:r>
              <w:br/>
            </w:r>
            <w:r>
              <w:rPr>
                <w:rFonts w:ascii="Times New Roman"/>
                <w:b w:val="false"/>
                <w:i w:val="false"/>
                <w:color w:val="000000"/>
                <w:sz w:val="20"/>
              </w:rPr>
              <w:t xml:space="preserve">
граждан на санаторно-курортное лечение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bl>
    <w:bookmarkStart w:name="z8" w:id="6"/>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31 марта 2010 года № 27/168</w:t>
      </w:r>
    </w:p>
    <w:bookmarkEnd w:id="6"/>
    <w:p>
      <w:pPr>
        <w:spacing w:after="0"/>
        <w:ind w:left="0"/>
        <w:jc w:val="both"/>
      </w:pPr>
      <w:r>
        <w:rPr>
          <w:rFonts w:ascii="Times New Roman"/>
          <w:b w:val="false"/>
          <w:i w:val="false"/>
          <w:color w:val="000000"/>
          <w:sz w:val="28"/>
        </w:rPr>
        <w:t>Приложение 8</w:t>
      </w:r>
      <w:r>
        <w:br/>
      </w:r>
      <w:r>
        <w:rPr>
          <w:rFonts w:ascii="Times New Roman"/>
          <w:b w:val="false"/>
          <w:i w:val="false"/>
          <w:color w:val="000000"/>
          <w:sz w:val="28"/>
        </w:rPr>
        <w:t>
к решению районного маслихата</w:t>
      </w:r>
      <w:r>
        <w:br/>
      </w:r>
      <w:r>
        <w:rPr>
          <w:rFonts w:ascii="Times New Roman"/>
          <w:b w:val="false"/>
          <w:i w:val="false"/>
          <w:color w:val="000000"/>
          <w:sz w:val="28"/>
        </w:rPr>
        <w:t>
от 25 декабря 2009 года № 24/144</w:t>
      </w:r>
    </w:p>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53"/>
        <w:gridCol w:w="833"/>
        <w:gridCol w:w="7873"/>
        <w:gridCol w:w="137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15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w:t>
            </w:r>
            <w:r>
              <w:br/>
            </w:r>
            <w:r>
              <w:rPr>
                <w:rFonts w:ascii="Times New Roman"/>
                <w:b w:val="false"/>
                <w:i w:val="false"/>
                <w:color w:val="000000"/>
                <w:sz w:val="20"/>
              </w:rPr>
              <w:t>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w:t>
            </w:r>
            <w:r>
              <w:br/>
            </w:r>
            <w:r>
              <w:rPr>
                <w:rFonts w:ascii="Times New Roman"/>
                <w:b w:val="false"/>
                <w:i w:val="false"/>
                <w:color w:val="000000"/>
                <w:sz w:val="20"/>
              </w:rPr>
              <w:t>
районного значения, поселка, аула</w:t>
            </w:r>
            <w:r>
              <w:br/>
            </w:r>
            <w:r>
              <w:rPr>
                <w:rFonts w:ascii="Times New Roman"/>
                <w:b w:val="false"/>
                <w:i w:val="false"/>
                <w:color w:val="000000"/>
                <w:sz w:val="20"/>
              </w:rPr>
              <w:t>
(села), аульного (сельского) округа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в городе, города районного</w:t>
            </w:r>
            <w:r>
              <w:br/>
            </w:r>
            <w:r>
              <w:rPr>
                <w:rFonts w:ascii="Times New Roman"/>
                <w:b w:val="false"/>
                <w:i w:val="false"/>
                <w:color w:val="000000"/>
                <w:sz w:val="20"/>
              </w:rPr>
              <w:t>
значения, поселка, аула, аульного</w:t>
            </w:r>
            <w:r>
              <w:br/>
            </w:r>
            <w:r>
              <w:rPr>
                <w:rFonts w:ascii="Times New Roman"/>
                <w:b w:val="false"/>
                <w:i w:val="false"/>
                <w:color w:val="000000"/>
                <w:sz w:val="20"/>
              </w:rPr>
              <w:t>
(сельского) округа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Спасовский сельский округ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w:t>
            </w:r>
            <w:r>
              <w:br/>
            </w:r>
            <w:r>
              <w:rPr>
                <w:rFonts w:ascii="Times New Roman"/>
                <w:b w:val="false"/>
                <w:i w:val="false"/>
                <w:color w:val="000000"/>
                <w:sz w:val="20"/>
              </w:rPr>
              <w:t>
и водоотведения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w:t>
            </w:r>
            <w:r>
              <w:br/>
            </w:r>
            <w:r>
              <w:rPr>
                <w:rFonts w:ascii="Times New Roman"/>
                <w:b w:val="false"/>
                <w:i w:val="false"/>
                <w:color w:val="000000"/>
                <w:sz w:val="20"/>
              </w:rPr>
              <w:t>
инфраструктуры и благоустройство</w:t>
            </w:r>
            <w:r>
              <w:br/>
            </w:r>
            <w:r>
              <w:rPr>
                <w:rFonts w:ascii="Times New Roman"/>
                <w:b w:val="false"/>
                <w:i w:val="false"/>
                <w:color w:val="000000"/>
                <w:sz w:val="20"/>
              </w:rPr>
              <w:t>
населенных пунктов в рамках реализации</w:t>
            </w:r>
            <w:r>
              <w:br/>
            </w:r>
            <w:r>
              <w:rPr>
                <w:rFonts w:ascii="Times New Roman"/>
                <w:b w:val="false"/>
                <w:i w:val="false"/>
                <w:color w:val="000000"/>
                <w:sz w:val="20"/>
              </w:rPr>
              <w:t>
стратегии региональной занятости и</w:t>
            </w:r>
            <w:r>
              <w:br/>
            </w:r>
            <w:r>
              <w:rPr>
                <w:rFonts w:ascii="Times New Roman"/>
                <w:b w:val="false"/>
                <w:i w:val="false"/>
                <w:color w:val="000000"/>
                <w:sz w:val="20"/>
              </w:rPr>
              <w:t>
переподготовки кадров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w:t>
            </w:r>
            <w:r>
              <w:br/>
            </w:r>
            <w:r>
              <w:rPr>
                <w:rFonts w:ascii="Times New Roman"/>
                <w:b w:val="false"/>
                <w:i w:val="false"/>
                <w:color w:val="000000"/>
                <w:sz w:val="20"/>
              </w:rPr>
              <w:t>
(недоиспользованных) целевых</w:t>
            </w:r>
            <w:r>
              <w:br/>
            </w:r>
            <w:r>
              <w:rPr>
                <w:rFonts w:ascii="Times New Roman"/>
                <w:b w:val="false"/>
                <w:i w:val="false"/>
                <w:color w:val="000000"/>
                <w:sz w:val="20"/>
              </w:rPr>
              <w:t>
трансфертов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w:t>
            </w:r>
            <w:r>
              <w:br/>
            </w:r>
            <w:r>
              <w:rPr>
                <w:rFonts w:ascii="Times New Roman"/>
                <w:b w:val="false"/>
                <w:i w:val="false"/>
                <w:color w:val="000000"/>
                <w:sz w:val="20"/>
              </w:rPr>
              <w:t>
назначению целевых трансфертов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