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4a6" w14:textId="ddb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14 апреля 2010 года N 94 "Об организации общественных работ в 2010 году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17 мая 2010 года N 128. Зарегистрировано Управлением юстиции района имени Габита Мусрепова Северо-Казахстанской области 24 мая 2010 года N 13-5-114. Утратило силу - постановлением акимата района имени Габита Мусрепова Северо-Казахстанской области от 20 декабря 2010 года N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района имени Габита Мусрепова Северо-Казахстанской области от 20.12.2010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апреля 2010 года № 94 «Об организации общественных работ в 2010 году в районе имени Габита Мусрепова» (зарегистрировано в Реестре государственной регистрации нормативных правовых актов за № 13-5-112 от 6 мая 2010 года, опубликовано в газетах «Новости Приишимья» от 17 мая 2010 года № 20, «Есіл Өңірі» от 17 мая 2010 года № 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виды, объемы общественных работ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«Государственное учреждение «Аппарат акима Бирликского аульного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Оказание помощи в озеленении и благоустройстве сельских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«Количество человек»: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«6» заменить цифрой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«2. Участие в отрядах содействия правоохранительным органам в обеспечении общественного порядка в сельских населенных пунктах»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