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6ab2" w14:textId="70c6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Габита Мусрепова Северо-Казахстанской области от 9 апреля 2010 года N 90. Зарегистрировано Управлением юстиции района Габита Мусрепова Северо-Казахстанской области 26 апреля 2010 года N 13-5-108.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района имени Габита Мусрепова»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района имени Габита Мусрепова»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А. Кушенов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