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306f" w14:textId="2763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материалов для кандидатов в депутаты Акжарского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18 февраля 2010 года N 36. Зарегистрировано Управлением юстиции Акжарского района Северо-Казахстанской области 5 марта 2010 года N 13-4-96. Утратило силу постановлением акимата Акжарского района Северо-Казахстанской области от 21 февраля 2018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Акжарского района Северо-Казахстанской области от 21.02.2018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материалов для кандидатов в депутаты Акжарского районного маслихата, вместо выбывшего по избирательному округу № 6,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Айтмухаметова Г.К.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районной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      Г. Карбаев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2010 года № 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 для размещения агитационных печатных материалов кандидатов в депутаты Акжарского районного маслихата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размещений агитационных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ул.Гвардейская 8, 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Горьковской средней школы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ул.Первомайская 1, 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Новосельской основной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щит,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15, 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Киевской средней школы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