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27e" w14:textId="5be0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12 апреля 2010 года N 421. Зарегистрировано Управлением юстиции города Петропавловска Северо-Казахстанской области 23 апреля 2010 года N 13-1-178. Утратило силу - постановлением акимата города Петропавловска Северо-Казахстанской области от 1 июня 2012 года N 1032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01.06.2012 N 1032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148-II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–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–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– в размере 5 000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–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города Петропавловска»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«Отдел финансов города Петропавловска» обеспечить финансирование единовременной материальной помощи в пределах ассигнований, утвержденных бюджетом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Балтабаеву Г.К.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и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Петропавловска                      Н. Ашимбетов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