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615d" w14:textId="c4c6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XXIV-й сессии маслихата города Алматы IV-го созыва от 21 декабря 2009 года N 272 "О бюджете города Алматы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ХХХIII-й сессии маслихата города Алматы IV-го созыва  от 18 ноября 2010 года N 371. Зарегистрировано в Департаменте юстиции города Алматы 22 ноября 2010 года за N 863. Утратило силу в связи с истечением срока применения - решением Маслихата города Алматы от 29 июля 2011 года № 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решением XXXXVI-й сессии Маслихата города Алматы IV созыва от 29.07.2011 № 464.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Казахстан, со статьями 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сентября 2010 года № 1072 «О мерах по оптимизации штатной численности органов, содержащихся за счет государственного бюджета и сметы (бюджета) Национального Банка Республики Казахстан»,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XXIV-й сессии маслихата города Алматы IV-го созыва от 21 декабря 2009 года № 272 «О бюджете города Алматы на 2010 - 2012 годы» (зарегистрировано в Реестре государственной регистрации нормативных правовых актов за № 828, опубликовано 26 декабря 2009 года в газете «Алматы ақшамы» № 151(4242) и 26 декабря 2009 года в газете «Вечерний Алматы» № 157) с изменениями и дополнениями, внесенными решениями XXV-й сессии маслихата города Алматы IV-го созыва от 22 января 2010 года № </w:t>
      </w:r>
      <w:r>
        <w:rPr>
          <w:rFonts w:ascii="Times New Roman"/>
          <w:b w:val="false"/>
          <w:i w:val="false"/>
          <w:color w:val="000000"/>
          <w:sz w:val="28"/>
        </w:rPr>
        <w:t>275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XXIV-й сессии маслихата города Алматы IV-го созыва от 21 декабря 2009 года № 272 «О бюджете города Алматы на 2010-2012 годы» (зарегистрировано в Реестре государственной регистрации нормативных правовых актов за № 835, опубликовано 4 февраля 2010 года в газете «Алматы ақшамы» № 14 (4259) и 4 февраля 2010 года в газете «Вечерний Алматы № 14-15), XXVII-й сессии маслихата города Алматы IV-го созыва от 12 апреля 2010 года № </w:t>
      </w:r>
      <w:r>
        <w:rPr>
          <w:rFonts w:ascii="Times New Roman"/>
          <w:b w:val="false"/>
          <w:i w:val="false"/>
          <w:color w:val="000000"/>
          <w:sz w:val="28"/>
        </w:rPr>
        <w:t>306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XXIV-й сессии маслихата города Алматы IV-го созыва от 21 декабря 2009 года № 272 «О бюджете города Алматы на 2010-2012 годы» (зарегистрировано в Реестре государственной регистрации нормативных правовых актов за № 841, опубликовано 20 апреля 2010 года в газете «Алматы ақшамы» № 47 (4292) и 20 апреля 2010 года в газете «Вечерний Алматы № 49-50»), внеочередной XXVIII-й сессии маслихата города Алматы IV-го созыва от 4 июня 2010 года № </w:t>
      </w:r>
      <w:r>
        <w:rPr>
          <w:rFonts w:ascii="Times New Roman"/>
          <w:b w:val="false"/>
          <w:i w:val="false"/>
          <w:color w:val="000000"/>
          <w:sz w:val="28"/>
        </w:rPr>
        <w:t>325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XXIV-й сессии маслихата города Алматы IV-го созыва от 21 декабря 2009 года № 272 «О бюджете города Алматы на 2010-2012 годы» (зарегистрировано в Реестре государственной регистрации нормативных правовых актов за № 849, опубликовано 12 июня 2010 года в газете «Алматы ақшамы» № 72-73 (4318) и 12 июня 2010 года в газете «Вечерний Алматы № 72-74 (11279-11280»), XXIX-й сессии маслихата города Алматы IV-го созыва от 12 июля 2010 года № </w:t>
      </w:r>
      <w:r>
        <w:rPr>
          <w:rFonts w:ascii="Times New Roman"/>
          <w:b w:val="false"/>
          <w:i w:val="false"/>
          <w:color w:val="000000"/>
          <w:sz w:val="28"/>
        </w:rPr>
        <w:t>330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XXIV-й сессии маслихата города Алматы IV-го созыва от 21 декабря 2009 года № 272 «О бюджете города Алматы на 2010-2012 годы» (зарегистрировано в Реестре государственной регистрации нормативных правовых актов за № 855, опубликовано 20 июля 2010 года в газете «Алматы ақшамы» № 89 (4334) и 20 июля 2010 года в газете «Вечерний Алматы № 90-91(11296-11297)», XXXI-й сессии маслихата города Алматы IV-го созыва от 12 октября 2010 года № </w:t>
      </w:r>
      <w:r>
        <w:rPr>
          <w:rFonts w:ascii="Times New Roman"/>
          <w:b w:val="false"/>
          <w:i w:val="false"/>
          <w:color w:val="000000"/>
          <w:sz w:val="28"/>
        </w:rPr>
        <w:t>362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XXIV-й сессии маслихата города Алматы IV-го созыва от 21 декабря 2009 года № 272 «О бюджете города Алматы на 2010-2012 годы» (зарегистрировано в Реестре государственной регистрации нормативных правовых актов за № 858, опубликовано 16 октября 2010 года в газете «Алматы ақшамы» № 126-127 (4372) и 16 октября 2010 года в газете «Вечерний Алматы № 128-129)», внеочередной XXXII-й сессии маслихата города Алматы IV-го созыва от 22 октября 2010 года № </w:t>
      </w:r>
      <w:r>
        <w:rPr>
          <w:rFonts w:ascii="Times New Roman"/>
          <w:b w:val="false"/>
          <w:i w:val="false"/>
          <w:color w:val="000000"/>
          <w:sz w:val="28"/>
        </w:rPr>
        <w:t>369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XXIV-й сессии маслихата города Алматы IV-го созыва от 21 декабря 2009 года № 272 «О бюджете города Алматы на 2010-2012 годы» (зарегистрировано в Реестре государственной регистрации нормативных правовых актов за № 860, опубликовано 30 октября 2010 года в газете «Алматы ақшамы» № 133 (4378) и 30 октября 2010 года в газете «Вечерний Алматы № 135-136 (12172)»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«295 792 584» заменить цифрами «295 873 476»;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«- 50 000» заменить цифрами «343 000»;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«бюджетные кредиты – 393 000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«14 031 252» заменить цифрами «13 580 533»;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«720 714» заменить цифрами «697 541»;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«-720 714» заменить цифрами «-697 541»;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«4 027 824» заменить цифрами «4 031 672»;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«746 756» заменить цифрами «747 299»;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«40 196 134» заменить цифрами «40 197 192»;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«33 969 031» заменить цифрами «33 969 285»;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«7 623 498» заменить цифрами «7 627 278»;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«37 566 247» заменить цифрами «37 566 686»;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«17 423 667» заменить цифрами «17 526 271»;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«1 401 489» заменить цифрами «1 401 737»;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«811 624» заменить цифрами «813 267»;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«58 451 805» заменить цифрами «58 452 010»;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«18 980 914» заменить цифрами «18 898 292»;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«2 463 185» заменить цифрами «2 419 185»;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«3 613 388» заменить цифрами «3 588 485».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XXXIII-й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   О. Печеник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2010 года № 371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АЛМАТЫ НА 2010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05"/>
        <w:gridCol w:w="626"/>
        <w:gridCol w:w="923"/>
        <w:gridCol w:w="6579"/>
        <w:gridCol w:w="304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310 494 550 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165 852 590 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77 835 890 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77 835 890 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58 210 000 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58 210 000 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19 736 900 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10 770 000 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2 196 000 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6 770 000 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6 022 800 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2 218 800 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1 023 000 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2 381 000 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12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4 047 000 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4 047 000 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16 308 300 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760 300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40 200 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5 100 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705 000 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9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16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2 200 000 </w:t>
            </w:r>
          </w:p>
        </w:tc>
      </w:tr>
      <w:tr>
        <w:trPr>
          <w:trHeight w:val="16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2 200 000 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13 346 000 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13 346 000 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3 755 000 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2 124 000 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2 124 000 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1 631 000 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31 000 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124 578 660 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124 578 660 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124 578 660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242"/>
        <w:gridCol w:w="373"/>
        <w:gridCol w:w="773"/>
        <w:gridCol w:w="793"/>
        <w:gridCol w:w="5793"/>
        <w:gridCol w:w="271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       II.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295 873 476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4 031 672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65 652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64 852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2 184 957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924 394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256 547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21 159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91 843 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891 014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1 235 738 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423 363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812 375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417 671 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127 076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13 129 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104 723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152 136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20 607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127 654 </w:t>
            </w:r>
          </w:p>
        </w:tc>
      </w:tr>
      <w:tr>
        <w:trPr>
          <w:trHeight w:val="13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127 654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747 299 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117 395 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15 860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101 535 </w:t>
            </w:r>
          </w:p>
        </w:tc>
      </w:tr>
      <w:tr>
        <w:trPr>
          <w:trHeight w:val="13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629 904 </w:t>
            </w:r>
          </w:p>
        </w:tc>
      </w:tr>
      <w:tr>
        <w:trPr>
          <w:trHeight w:val="13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32 605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17 591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579 708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7 654 353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6 680 407 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5 705 566 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медвытрезвителей и подразделений полиции, организующих работу медвытрезвителей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28 919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52 675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243 187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156 675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74 621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75 128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25 820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27 640 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285 801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 за счет целевых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2 375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681 896 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681 896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292 050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292 050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770"/>
        <w:gridCol w:w="812"/>
        <w:gridCol w:w="728"/>
        <w:gridCol w:w="6267"/>
        <w:gridCol w:w="3148"/>
      </w:tblGrid>
      <w:tr>
        <w:trPr>
          <w:trHeight w:val="3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40 197 192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5 263 372 </w:t>
            </w:r>
          </w:p>
        </w:tc>
      </w:tr>
      <w:tr>
        <w:trPr>
          <w:trHeight w:val="39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5 263 372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1 432 086 </w:t>
            </w:r>
          </w:p>
        </w:tc>
      </w:tr>
      <w:tr>
        <w:trPr>
          <w:trHeight w:val="42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1 141 907 </w:t>
            </w:r>
          </w:p>
        </w:tc>
      </w:tr>
      <w:tr>
        <w:trPr>
          <w:trHeight w:val="6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290 179 </w:t>
            </w:r>
          </w:p>
        </w:tc>
      </w:tr>
      <w:tr>
        <w:trPr>
          <w:trHeight w:val="66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22 133 382 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19 338 633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1 412 115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465 796 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916 838 </w:t>
            </w:r>
          </w:p>
        </w:tc>
      </w:tr>
      <w:tr>
        <w:trPr>
          <w:trHeight w:val="69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127 290 </w:t>
            </w:r>
          </w:p>
        </w:tc>
      </w:tr>
      <w:tr>
        <w:trPr>
          <w:trHeight w:val="72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127 290 </w:t>
            </w:r>
          </w:p>
        </w:tc>
      </w:tr>
      <w:tr>
        <w:trPr>
          <w:trHeight w:val="70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3 486 735 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11 064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3 475 671 </w:t>
            </w:r>
          </w:p>
        </w:tc>
      </w:tr>
      <w:tr>
        <w:trPr>
          <w:trHeight w:val="72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46 346 </w:t>
            </w:r>
          </w:p>
        </w:tc>
      </w:tr>
      <w:tr>
        <w:trPr>
          <w:trHeight w:val="39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46 346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504 121 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132 906 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371 215 </w:t>
            </w:r>
          </w:p>
        </w:tc>
      </w:tr>
      <w:tr>
        <w:trPr>
          <w:trHeight w:val="69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3 148 852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87 651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123 955 </w:t>
            </w:r>
          </w:p>
        </w:tc>
      </w:tr>
      <w:tr>
        <w:trPr>
          <w:trHeight w:val="9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867 173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198 767 </w:t>
            </w:r>
          </w:p>
        </w:tc>
      </w:tr>
      <w:tr>
        <w:trPr>
          <w:trHeight w:val="9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1 712 612 </w:t>
            </w:r>
          </w:p>
        </w:tc>
      </w:tr>
      <w:tr>
        <w:trPr>
          <w:trHeight w:val="9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67 260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89 461 </w:t>
            </w:r>
          </w:p>
        </w:tc>
      </w:tr>
      <w:tr>
        <w:trPr>
          <w:trHeight w:val="43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1 973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4 055 008 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549 680 </w:t>
            </w:r>
          </w:p>
        </w:tc>
      </w:tr>
      <w:tr>
        <w:trPr>
          <w:trHeight w:val="9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 в рамках реализации стратегии региональной занятости и переподготовки кадров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944 000 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2 561 328 </w:t>
            </w:r>
          </w:p>
        </w:tc>
      </w:tr>
      <w:tr>
        <w:trPr>
          <w:trHeight w:val="3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33 969 285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193 344 </w:t>
            </w:r>
          </w:p>
        </w:tc>
      </w:tr>
      <w:tr>
        <w:trPr>
          <w:trHeight w:val="12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193 344 </w:t>
            </w:r>
          </w:p>
        </w:tc>
      </w:tr>
      <w:tr>
        <w:trPr>
          <w:trHeight w:val="70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585 231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171 780 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290 893 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121 791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4 604 912 </w:t>
            </w:r>
          </w:p>
        </w:tc>
      </w:tr>
      <w:tr>
        <w:trPr>
          <w:trHeight w:val="9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2 900 578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79 455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363 297 </w:t>
            </w:r>
          </w:p>
        </w:tc>
      </w:tr>
      <w:tr>
        <w:trPr>
          <w:trHeight w:val="126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391 807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384 787 </w:t>
            </w:r>
          </w:p>
        </w:tc>
      </w:tr>
      <w:tr>
        <w:trPr>
          <w:trHeight w:val="9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359 207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125 781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7 496 867 </w:t>
            </w:r>
          </w:p>
        </w:tc>
      </w:tr>
      <w:tr>
        <w:trPr>
          <w:trHeight w:val="9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5 842 339 </w:t>
            </w:r>
          </w:p>
        </w:tc>
      </w:tr>
      <w:tr>
        <w:trPr>
          <w:trHeight w:val="126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1 654 528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3 004 185 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2 989 734 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14 451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1 964 653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63 342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237 550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2 948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32 390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помещений и сооружений медицинских организаций здравоохранения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632 054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государственных организаций здравоохранения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996 369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16 120 093 </w:t>
            </w:r>
          </w:p>
        </w:tc>
      </w:tr>
      <w:tr>
        <w:trPr>
          <w:trHeight w:val="3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655 188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сейсмоусиляемых объектов здравоохранения в городе Алматы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361 314 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15 103 591 </w:t>
            </w:r>
          </w:p>
        </w:tc>
      </w:tr>
      <w:tr>
        <w:trPr>
          <w:trHeight w:val="3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7 627 278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1 170 258 </w:t>
            </w:r>
          </w:p>
        </w:tc>
      </w:tr>
      <w:tr>
        <w:trPr>
          <w:trHeight w:val="9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299 701 </w:t>
            </w:r>
          </w:p>
        </w:tc>
      </w:tr>
      <w:tr>
        <w:trPr>
          <w:trHeight w:val="130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437 212 </w:t>
            </w:r>
          </w:p>
        </w:tc>
      </w:tr>
      <w:tr>
        <w:trPr>
          <w:trHeight w:val="9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196 747 </w:t>
            </w:r>
          </w:p>
        </w:tc>
      </w:tr>
      <w:tr>
        <w:trPr>
          <w:trHeight w:val="126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236 598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584 975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584 975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408 551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408 551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144 295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144 295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4 808 652 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877 944 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119 412 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234 474 </w:t>
            </w:r>
          </w:p>
        </w:tc>
      </w:tr>
      <w:tr>
        <w:trPr>
          <w:trHeight w:val="66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2 650 134 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128 414 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38 075 </w:t>
            </w:r>
          </w:p>
        </w:tc>
      </w:tr>
      <w:tr>
        <w:trPr>
          <w:trHeight w:val="190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101 699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134 240 </w:t>
            </w:r>
          </w:p>
        </w:tc>
      </w:tr>
      <w:tr>
        <w:trPr>
          <w:trHeight w:val="223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12 044 </w:t>
            </w:r>
          </w:p>
        </w:tc>
      </w:tr>
      <w:tr>
        <w:trPr>
          <w:trHeight w:val="378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512 216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510 547 </w:t>
            </w:r>
          </w:p>
        </w:tc>
      </w:tr>
      <w:tr>
        <w:trPr>
          <w:trHeight w:val="9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366 134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20 801 </w:t>
            </w:r>
          </w:p>
        </w:tc>
      </w:tr>
      <w:tr>
        <w:trPr>
          <w:trHeight w:val="9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114 644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1 768 </w:t>
            </w:r>
          </w:p>
        </w:tc>
      </w:tr>
      <w:tr>
        <w:trPr>
          <w:trHeight w:val="40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7 200 </w:t>
            </w:r>
          </w:p>
        </w:tc>
      </w:tr>
      <w:tr>
        <w:trPr>
          <w:trHeight w:val="39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37 566 686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647 265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647 265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22 909 230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1 962 905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инженерно-коммуникационной инфраструктуры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15 619 546 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5 326 779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53 708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52 328 </w:t>
            </w:r>
          </w:p>
        </w:tc>
      </w:tr>
      <w:tr>
        <w:trPr>
          <w:trHeight w:val="9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5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1 253 848 </w:t>
            </w:r>
          </w:p>
        </w:tc>
      </w:tr>
      <w:tr>
        <w:trPr>
          <w:trHeight w:val="9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1 253 848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3 893 979</w:t>
            </w:r>
          </w:p>
        </w:tc>
      </w:tr>
      <w:tr>
        <w:trPr>
          <w:trHeight w:val="9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стратегии региональной занятости и переподготовки кадров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2 508 513 </w:t>
            </w:r>
          </w:p>
        </w:tc>
      </w:tr>
      <w:tr>
        <w:trPr>
          <w:trHeight w:val="40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385 466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 для очистки от снега территории города Алматы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2 192 639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36 920 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670 903 </w:t>
            </w:r>
          </w:p>
        </w:tc>
      </w:tr>
      <w:tr>
        <w:trPr>
          <w:trHeight w:val="36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62 249 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9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1 098 548 </w:t>
            </w:r>
          </w:p>
        </w:tc>
      </w:tr>
      <w:tr>
        <w:trPr>
          <w:trHeight w:val="9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224 019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5 392 074 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1 343 910 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1 977 631 </w:t>
            </w:r>
          </w:p>
        </w:tc>
      </w:tr>
      <w:tr>
        <w:trPr>
          <w:trHeight w:val="3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60 636 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2 009 897 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1 223 943 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1 223 943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646"/>
        <w:gridCol w:w="799"/>
        <w:gridCol w:w="820"/>
        <w:gridCol w:w="6315"/>
        <w:gridCol w:w="3242"/>
      </w:tblGrid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17 526 271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36 383 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36 383 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1 987 308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33 663 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1 356 637 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46 458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92 274 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218 285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239 991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490 637 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490 637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1 921 918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33 372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601 391 </w:t>
            </w:r>
          </w:p>
        </w:tc>
      </w:tr>
      <w:tr>
        <w:trPr>
          <w:trHeight w:val="12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1 287 155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11 327 686 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11 327 686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133 462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14 449 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119 013 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284 235 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284 235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648 470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318 470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207 624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24 974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181 950 </w:t>
            </w:r>
          </w:p>
        </w:tc>
      </w:tr>
      <w:tr>
        <w:trPr>
          <w:trHeight w:val="4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59 457 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59 457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270 649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266 040 </w:t>
            </w:r>
          </w:p>
        </w:tc>
      </w:tr>
      <w:tr>
        <w:trPr>
          <w:trHeight w:val="4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4 609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138 942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13 808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125 134 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14 475 224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14 475 224 </w:t>
            </w:r>
          </w:p>
        </w:tc>
      </w:tr>
      <w:tr>
        <w:trPr>
          <w:trHeight w:val="3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14 475 224 </w:t>
            </w:r>
          </w:p>
        </w:tc>
      </w:tr>
      <w:tr>
        <w:trPr>
          <w:trHeight w:val="9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1 401 737 </w:t>
            </w:r>
          </w:p>
        </w:tc>
      </w:tr>
      <w:tr>
        <w:trPr>
          <w:trHeight w:val="6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286 819 </w:t>
            </w:r>
          </w:p>
        </w:tc>
      </w:tr>
      <w:tr>
        <w:trPr>
          <w:trHeight w:val="7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286 819 </w:t>
            </w:r>
          </w:p>
        </w:tc>
      </w:tr>
      <w:tr>
        <w:trPr>
          <w:trHeight w:val="7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1 064 703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49 138 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818 531 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118 417 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78 617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45 545 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45 545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4 670 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4 670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813 267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695 942 </w:t>
            </w:r>
          </w:p>
        </w:tc>
      </w:tr>
      <w:tr>
        <w:trPr>
          <w:trHeight w:val="6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87 536 </w:t>
            </w:r>
          </w:p>
        </w:tc>
      </w:tr>
      <w:tr>
        <w:trPr>
          <w:trHeight w:val="4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608 406 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76 115 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76 115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41 210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41 210 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58 452 010 </w:t>
            </w:r>
          </w:p>
        </w:tc>
      </w:tr>
      <w:tr>
        <w:trPr>
          <w:trHeight w:val="7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55 092 895 </w:t>
            </w:r>
          </w:p>
        </w:tc>
      </w:tr>
      <w:tr>
        <w:trPr>
          <w:trHeight w:val="4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48 050 067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дорог, улиц города Астаны и Алматы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7 042 828 </w:t>
            </w:r>
          </w:p>
        </w:tc>
      </w:tr>
      <w:tr>
        <w:trPr>
          <w:trHeight w:val="7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3 359 115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43 915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530 000 </w:t>
            </w:r>
          </w:p>
        </w:tc>
      </w:tr>
      <w:tr>
        <w:trPr>
          <w:trHeight w:val="13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2 785 200 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4 924 759 </w:t>
            </w:r>
          </w:p>
        </w:tc>
      </w:tr>
      <w:tr>
        <w:trPr>
          <w:trHeight w:val="7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77 701 </w:t>
            </w:r>
          </w:p>
        </w:tc>
      </w:tr>
      <w:tr>
        <w:trPr>
          <w:trHeight w:val="9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52 731 </w:t>
            </w:r>
          </w:p>
        </w:tc>
      </w:tr>
      <w:tr>
        <w:trPr>
          <w:trHeight w:val="7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(программ)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24 970 </w:t>
            </w:r>
          </w:p>
        </w:tc>
      </w:tr>
      <w:tr>
        <w:trPr>
          <w:trHeight w:val="6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предпринимательства и промышленности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3 588 485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3 588 485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808 163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в рамках программы «Дорожная карта бизнеса - 2020»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562 200 </w:t>
            </w:r>
          </w:p>
        </w:tc>
      </w:tr>
      <w:tr>
        <w:trPr>
          <w:trHeight w:val="9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175 688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70 275 </w:t>
            </w:r>
          </w:p>
        </w:tc>
      </w:tr>
      <w:tr>
        <w:trPr>
          <w:trHeight w:val="7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422 400 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422 400 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225 131 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225 131 </w:t>
            </w:r>
          </w:p>
        </w:tc>
      </w:tr>
      <w:tr>
        <w:trPr>
          <w:trHeight w:val="10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225 131 </w:t>
            </w:r>
          </w:p>
        </w:tc>
      </w:tr>
      <w:tr>
        <w:trPr>
          <w:trHeight w:val="3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66 261 312 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66 261 312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215 504 </w:t>
            </w:r>
          </w:p>
        </w:tc>
      </w:tr>
      <w:tr>
        <w:trPr>
          <w:trHeight w:val="4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54 999 926 </w:t>
            </w:r>
          </w:p>
        </w:tc>
      </w:tr>
      <w:tr>
        <w:trPr>
          <w:trHeight w:val="13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10 995 882 </w:t>
            </w:r>
          </w:p>
        </w:tc>
      </w:tr>
      <w:tr>
        <w:trPr>
          <w:trHeight w:val="23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343 000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393 000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393 000 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393 000 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КГП «Алматыпәтерқызметі» для внедрения системы раздельного сбора твердо-бытовых отходов в городе Алматы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КГП «ВСК Медеу» для внедрения системы энергосберегающих технологий на высокогорном спортивном комплексе «Медеу» в городе Алматы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93 000 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13 580 533 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13 580 533 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13 580 533 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13 580 533 </w:t>
            </w:r>
          </w:p>
        </w:tc>
      </w:tr>
      <w:tr>
        <w:trPr>
          <w:trHeight w:val="7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13 580 533 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697 541 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-697 541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XXXIII-й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О. Печеник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