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07ad" w14:textId="70d0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Сахновка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Карабидайского сельского округа Щербактинского района Павлодарской области от 04 ноября 2010 года N 5. Зарегистрировано Управлением юстиции Щербактинского района Павлодарской области 02 декабря 2010 года N 12-13-116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Сахновка улицу "Павлодарская" на улицу "Бауыржан Момышұлы" и центральной улице без названия присвоить наименование "Әлия Молдағұлова".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решения возложить на районную ономастическую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К. Альжекеев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