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1072e" w14:textId="3910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района от 26 января 2010 года N 13/1 "О социальной помощи отдельным категориям граждан Успенского района на 2010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13 августа 2010 года N 281/8. Зарегистрировано Управлением юстиции Успенского района Павлодарской области 22 сентября 2010 года N 12-12-97 Утратило силу в связи с истечением срока действия (письмо аппарата акима Успенского района Павлодарской области от 24 октября 2014 года N 1-18/672)</w:t>
      </w:r>
    </w:p>
    <w:p>
      <w:pPr>
        <w:spacing w:after="0"/>
        <w:ind w:left="0"/>
        <w:jc w:val="both"/>
      </w:pPr>
      <w:bookmarkStart w:name="z1" w:id="0"/>
      <w:r>
        <w:rPr>
          <w:rFonts w:ascii="Times New Roman"/>
          <w:b w:val="false"/>
          <w:i w:val="false"/>
          <w:color w:val="ff0000"/>
          <w:sz w:val="28"/>
        </w:rPr>
        <w:t>     Сноска. Утратило силу в связи с истечением срока действия (письмо аппарата акима Успенского района Павлодарской области от 24.10.2014 N 1-18/672).</w:t>
      </w:r>
      <w:r>
        <w:br/>
      </w:r>
      <w:r>
        <w:rPr>
          <w:rFonts w:ascii="Times New Roman"/>
          <w:b w:val="false"/>
          <w:i w:val="false"/>
          <w:color w:val="000000"/>
          <w:sz w:val="28"/>
        </w:rPr>
        <w:t>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Закона Республики Казахстан "О нормативных правовых актах"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"О социальной помощи отдельным категориям граждан Успенского района на 2010 год" от 26 января 2010 года N 13/1 (зарегистрирован в реестре государственной регистрации нормативных правовых актов за N 12-12-89, опубликован 27 февраля 2010 года в газете "Сельские будни") (далее – Постановление), следующие изменения:</w:t>
      </w:r>
      <w:r>
        <w:br/>
      </w:r>
      <w:r>
        <w:rPr>
          <w:rFonts w:ascii="Times New Roman"/>
          <w:b w:val="false"/>
          <w:i w:val="false"/>
          <w:color w:val="000000"/>
          <w:sz w:val="28"/>
        </w:rPr>
        <w:t>
      внести в персональный состав </w:t>
      </w:r>
      <w:r>
        <w:rPr>
          <w:rFonts w:ascii="Times New Roman"/>
          <w:b w:val="false"/>
          <w:i w:val="false"/>
          <w:color w:val="000000"/>
          <w:sz w:val="28"/>
        </w:rPr>
        <w:t>комиссии</w:t>
      </w:r>
      <w:r>
        <w:rPr>
          <w:rFonts w:ascii="Times New Roman"/>
          <w:b w:val="false"/>
          <w:i w:val="false"/>
          <w:color w:val="000000"/>
          <w:sz w:val="28"/>
        </w:rPr>
        <w:t xml:space="preserve"> по назначению социальной помощи отдельным категориям граждан Успенского района (далее – Комиссия),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следующие изменения:</w:t>
      </w:r>
      <w:r>
        <w:br/>
      </w:r>
      <w:r>
        <w:rPr>
          <w:rFonts w:ascii="Times New Roman"/>
          <w:b w:val="false"/>
          <w:i w:val="false"/>
          <w:color w:val="000000"/>
          <w:sz w:val="28"/>
        </w:rPr>
        <w:t>
      вывести из состава Комиссии Шаихову Гульнару Жапаровну;</w:t>
      </w:r>
      <w:r>
        <w:br/>
      </w:r>
      <w:r>
        <w:rPr>
          <w:rFonts w:ascii="Times New Roman"/>
          <w:b w:val="false"/>
          <w:i w:val="false"/>
          <w:color w:val="000000"/>
          <w:sz w:val="28"/>
        </w:rPr>
        <w:t>
      ввести председателем Комиссии Дисюпову Альмиру Амановну, заместителя акима района;</w:t>
      </w:r>
      <w:r>
        <w:br/>
      </w:r>
      <w:r>
        <w:rPr>
          <w:rFonts w:ascii="Times New Roman"/>
          <w:b w:val="false"/>
          <w:i w:val="false"/>
          <w:color w:val="000000"/>
          <w:sz w:val="28"/>
        </w:rPr>
        <w:t>
      ввести в состав Комиссии Саламацкого Сергея Ивановича, акима Успенского сельского округа, Разиеву Карлыгаш Манарбековну, исполняющую обязанности главного врача коммунального государственного казенного предприятия "Успенская центральная районная больница" Управления здравоохранения Павлодарской области акимата Павлодарской области (по согласованию);</w:t>
      </w:r>
      <w:r>
        <w:br/>
      </w:r>
      <w:r>
        <w:rPr>
          <w:rFonts w:ascii="Times New Roman"/>
          <w:b w:val="false"/>
          <w:i w:val="false"/>
          <w:color w:val="000000"/>
          <w:sz w:val="28"/>
        </w:rPr>
        <w:t>
</w:t>
      </w:r>
      <w:r>
        <w:rPr>
          <w:rFonts w:ascii="Times New Roman"/>
          <w:b w:val="false"/>
          <w:i w:val="false"/>
          <w:color w:val="000000"/>
          <w:sz w:val="28"/>
        </w:rPr>
        <w:t>
      подпункт 25) </w:t>
      </w:r>
      <w:r>
        <w:rPr>
          <w:rFonts w:ascii="Times New Roman"/>
          <w:b w:val="false"/>
          <w:i w:val="false"/>
          <w:color w:val="000000"/>
          <w:sz w:val="28"/>
        </w:rPr>
        <w:t>пункта 2</w:t>
      </w:r>
      <w:r>
        <w:rPr>
          <w:rFonts w:ascii="Times New Roman"/>
          <w:b w:val="false"/>
          <w:i w:val="false"/>
          <w:color w:val="000000"/>
          <w:sz w:val="28"/>
        </w:rPr>
        <w:t xml:space="preserve"> Постановления после слов: "дети-инвалиды до 18 лет" дополнить словами: "обучающиеся по программе: "Материальное обеспечение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в подпункте 3) </w:t>
      </w:r>
      <w:r>
        <w:rPr>
          <w:rFonts w:ascii="Times New Roman"/>
          <w:b w:val="false"/>
          <w:i w:val="false"/>
          <w:color w:val="000000"/>
          <w:sz w:val="28"/>
        </w:rPr>
        <w:t>пункта 3</w:t>
      </w:r>
      <w:r>
        <w:rPr>
          <w:rFonts w:ascii="Times New Roman"/>
          <w:b w:val="false"/>
          <w:i w:val="false"/>
          <w:color w:val="000000"/>
          <w:sz w:val="28"/>
        </w:rPr>
        <w:t xml:space="preserve"> слова: "заявление с указанием номера лицевого счета в почтовом отделении акционерного общества "Казпочта" или районного филиала акционерного общества "Народный банк Республики Казахстан", копии книги регистрации граждан, использованные проездные билеты на автомобильный транспорт до пункта назначения и обратно к месту постоянного проживания, копии удостоверения личности, документа удостоверяющего статус, регистрационного номера налогоплательщика" исключить;</w:t>
      </w:r>
      <w:r>
        <w:br/>
      </w:r>
      <w:r>
        <w:rPr>
          <w:rFonts w:ascii="Times New Roman"/>
          <w:b w:val="false"/>
          <w:i w:val="false"/>
          <w:color w:val="000000"/>
          <w:sz w:val="28"/>
        </w:rPr>
        <w:t>
</w:t>
      </w:r>
      <w:r>
        <w:rPr>
          <w:rFonts w:ascii="Times New Roman"/>
          <w:b w:val="false"/>
          <w:i w:val="false"/>
          <w:color w:val="000000"/>
          <w:sz w:val="28"/>
        </w:rPr>
        <w:t>
      в подпункте 14) </w:t>
      </w:r>
      <w:r>
        <w:rPr>
          <w:rFonts w:ascii="Times New Roman"/>
          <w:b w:val="false"/>
          <w:i w:val="false"/>
          <w:color w:val="000000"/>
          <w:sz w:val="28"/>
        </w:rPr>
        <w:t>пункта 4</w:t>
      </w:r>
      <w:r>
        <w:rPr>
          <w:rFonts w:ascii="Times New Roman"/>
          <w:b w:val="false"/>
          <w:i w:val="false"/>
          <w:color w:val="000000"/>
          <w:sz w:val="28"/>
        </w:rPr>
        <w:t xml:space="preserve"> слова: "выпускникам медицинских высших учебных заведений в размере 500000 тенге, выпускникам педагогических высших учебных заведений в размере 100000 тенге", заменить словами: "выпускникам медицинских и педагогических высших учебных заведений в размере 100000 тенге, выпускникам медицинских и педагогических средне-специальных учебных заведений в размере 50000 тенге".</w:t>
      </w:r>
      <w:r>
        <w:br/>
      </w:r>
      <w:r>
        <w:rPr>
          <w:rFonts w:ascii="Times New Roman"/>
          <w:b w:val="false"/>
          <w:i w:val="false"/>
          <w:color w:val="000000"/>
          <w:sz w:val="28"/>
        </w:rPr>
        <w:t>
      2. 
</w:t>
      </w: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 
</w:t>
      </w:r>
      <w:r>
        <w:rPr>
          <w:rFonts w:ascii="Times New Roman"/>
          <w:b w:val="false"/>
          <w:i w:val="false"/>
          <w:color w:val="000000"/>
          <w:sz w:val="28"/>
        </w:rPr>
        <w:t>
Контроль за выполнением настоящего постановления возложить на заместителя акима района Дисюпову А.А.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И.о. Акима района                С. Жангазинов</w:t>
            </w:r>
          </w:p>
          <w:p>
            <w:pPr>
              <w:spacing w:after="20"/>
              <w:ind w:left="20"/>
              <w:jc w:val="both"/>
            </w:pPr>
            <w:r>
              <w:rPr>
                <w:rFonts w:ascii="Times New Roman"/>
                <w:b w:val="false"/>
                <w:i/>
                <w:color w:val="000000"/>
                <w:sz w:val="20"/>
              </w:rPr>
              <w:t>СОГЛАСОВАНО</w:t>
            </w:r>
            <w:r>
              <w:br/>
            </w:r>
            <w:r>
              <w:rPr>
                <w:rFonts w:ascii="Times New Roman"/>
                <w:b w:val="false"/>
                <w:i w:val="false"/>
                <w:color w:val="000000"/>
                <w:sz w:val="20"/>
              </w:rPr>
              <w:t>
</w:t>
            </w:r>
            <w:r>
              <w:rPr>
                <w:rFonts w:ascii="Times New Roman"/>
                <w:b w:val="false"/>
                <w:i/>
                <w:color w:val="000000"/>
                <w:sz w:val="20"/>
              </w:rPr>
              <w:t>И.о. главного врача коммунального</w:t>
            </w:r>
            <w:r>
              <w:br/>
            </w:r>
            <w:r>
              <w:rPr>
                <w:rFonts w:ascii="Times New Roman"/>
                <w:b w:val="false"/>
                <w:i w:val="false"/>
                <w:color w:val="000000"/>
                <w:sz w:val="20"/>
              </w:rPr>
              <w:t>
</w:t>
            </w:r>
            <w:r>
              <w:rPr>
                <w:rFonts w:ascii="Times New Roman"/>
                <w:b w:val="false"/>
                <w:i/>
                <w:color w:val="000000"/>
                <w:sz w:val="20"/>
              </w:rPr>
              <w:t>государственного казенного</w:t>
            </w:r>
            <w:r>
              <w:br/>
            </w:r>
            <w:r>
              <w:rPr>
                <w:rFonts w:ascii="Times New Roman"/>
                <w:b w:val="false"/>
                <w:i w:val="false"/>
                <w:color w:val="000000"/>
                <w:sz w:val="20"/>
              </w:rPr>
              <w:t>
</w:t>
            </w:r>
            <w:r>
              <w:rPr>
                <w:rFonts w:ascii="Times New Roman"/>
                <w:b w:val="false"/>
                <w:i/>
                <w:color w:val="000000"/>
                <w:sz w:val="20"/>
              </w:rPr>
              <w:t>предприятия "Успенская</w:t>
            </w:r>
            <w:r>
              <w:br/>
            </w:r>
            <w:r>
              <w:rPr>
                <w:rFonts w:ascii="Times New Roman"/>
                <w:b w:val="false"/>
                <w:i w:val="false"/>
                <w:color w:val="000000"/>
                <w:sz w:val="20"/>
              </w:rPr>
              <w:t>
</w:t>
            </w:r>
            <w:r>
              <w:rPr>
                <w:rFonts w:ascii="Times New Roman"/>
                <w:b w:val="false"/>
                <w:i/>
                <w:color w:val="000000"/>
                <w:sz w:val="20"/>
              </w:rPr>
              <w:t>центральная районная больница"</w:t>
            </w:r>
            <w:r>
              <w:br/>
            </w:r>
            <w:r>
              <w:rPr>
                <w:rFonts w:ascii="Times New Roman"/>
                <w:b w:val="false"/>
                <w:i w:val="false"/>
                <w:color w:val="000000"/>
                <w:sz w:val="20"/>
              </w:rPr>
              <w:t>
</w:t>
            </w:r>
            <w:r>
              <w:rPr>
                <w:rFonts w:ascii="Times New Roman"/>
                <w:b w:val="false"/>
                <w:i/>
                <w:color w:val="000000"/>
                <w:sz w:val="20"/>
              </w:rPr>
              <w:t>Управления здравоохранения</w:t>
            </w:r>
            <w:r>
              <w:br/>
            </w:r>
            <w:r>
              <w:rPr>
                <w:rFonts w:ascii="Times New Roman"/>
                <w:b w:val="false"/>
                <w:i w:val="false"/>
                <w:color w:val="000000"/>
                <w:sz w:val="20"/>
              </w:rPr>
              <w:t>
</w:t>
            </w:r>
            <w:r>
              <w:rPr>
                <w:rFonts w:ascii="Times New Roman"/>
                <w:b w:val="false"/>
                <w:i/>
                <w:color w:val="000000"/>
                <w:sz w:val="20"/>
              </w:rPr>
              <w:t>Павлодарской области акимата</w:t>
            </w:r>
            <w:r>
              <w:br/>
            </w:r>
            <w:r>
              <w:rPr>
                <w:rFonts w:ascii="Times New Roman"/>
                <w:b w:val="false"/>
                <w:i w:val="false"/>
                <w:color w:val="000000"/>
                <w:sz w:val="20"/>
              </w:rPr>
              <w:t>
</w:t>
            </w:r>
            <w:r>
              <w:rPr>
                <w:rFonts w:ascii="Times New Roman"/>
                <w:b w:val="false"/>
                <w:i/>
                <w:color w:val="000000"/>
                <w:sz w:val="20"/>
              </w:rPr>
              <w:t>Павлодарской области</w:t>
            </w:r>
            <w:r>
              <w:br/>
            </w:r>
            <w:r>
              <w:rPr>
                <w:rFonts w:ascii="Times New Roman"/>
                <w:b w:val="false"/>
                <w:i w:val="false"/>
                <w:color w:val="000000"/>
                <w:sz w:val="20"/>
              </w:rPr>
              <w:t>
</w:t>
            </w:r>
            <w:r>
              <w:rPr>
                <w:rFonts w:ascii="Times New Roman"/>
                <w:b w:val="false"/>
                <w:i/>
                <w:color w:val="000000"/>
                <w:sz w:val="20"/>
              </w:rPr>
              <w:t>12 августа 2010 г. К. Разиева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