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4538" w14:textId="4a34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оптимальных сроках весенне-полевых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4 мая 2010 года N 151/4. Зарегистрировано Управлением юстиции Иртышского района Павлодарской области 27 мая 2010 года N 12-7-101. Утратило силу постановлением акимата Иртышского района Павлодарской области от 19 июля 2010 года N 244/6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19.07.2010 N 244/6.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страховании в растениеводстве",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2010 года N 123, на основании рекомендации Павлодарского НИИСХ от 30 апреля 2010 года за N 132-1-10,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весной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яровой пшеницы с 20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ячменя с 25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овес с 28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гречихи с 30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просо с 28 мая по 10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подсолнечник с 5 мая по 20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озимой ржи с 20 августа по 25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товаропроизводителям соблюдение сроков сева, определенного в пункте 1 настоящего постановления, и предупредить их о том, что площади приоритетных культур, засеянные с нарушением оптимальных сроков, субсидированию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 после регистрации в территориальном органе юстиции.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