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06c8" w14:textId="3720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Железинского района от 1 апреля 2010 года N 103/4 "Об оказании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04 ноября 2010 года N 335/11. Зарегистрировано Департаментом юстиции Павлодарской области 07 декабря 2010 года N 12-6-100.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 апреля 2010 года N 103/4 "Об оказании социальных выплат отдельным категориям граждан района" (зарегистрированное в Реестре государственной регистрации нормативных правовых актов за N 12-6-86, опубликованное в районной газете "Родные просторы" 3 апреля 2010 года  N 14)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инвалиды первой и второй группы всех категорий.";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для категории, указанной в подпункте 32) – материальная помощь на подписку двух периодических изданий по их фактической стоимости.";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для категории, указанной в подпункте 32) – заявление с указанием лицевого счета в почтовом отделении акционерного общества "Казпочта" или банках второго уровня, копии удостоверения личности и свидетельства регистрационного номера налогоплательщика, документ, подтверждающий статус получателя, квитанцию об оплате за подписку периодических изданий."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