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5aa2" w14:textId="efb5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очередной XX-сессии, IV-созыва N 175-4/20 от 28 декабря 2009 года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08 ноября 2010 года N 227-4/29. Зарегистрировано Департаментом юстиции Павлодарской области 18 ноября 2010 года N 12-6-99.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(XX - сессия, IY - созыв) от 28 декабря 2009 года N 175-4/20 "О районном бюджете на 2010 - 2012 годы" (зарегистрированное в Реестре государственной регистрации нормативных правовых актов за N 12-6-82, опубликованное в районной газете "Родные просторы" 9 января 2010 года N 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- 1869731,0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- 281953,0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- 1586926,0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- 1877725,0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- 12568,0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- 12716,0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-20562,0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- 20562,0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Резерв местного исполнительного органа района равен нулю."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Друзик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2010 года N 227-4/29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XIX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2010 года N 227-4/29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