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0805" w14:textId="fe90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дотации на воду, используемую для полива огородов отдельным категориям граждан,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 апреля 2010 года N 245/4. Зарегистрировано Управлением юстиции города Экибастуза Павлодарской области 12 мая 2010 года N 12-3-262.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XIX сессия, IV созыв) от 25 декабря 2009 года N 221/19 "О бюджете города Экибастуза на 2010 - 2012 год", в целях поддержки отдельных категорий граждан, акимат города Экибастуза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право получения дотации на воду имеют пенсионеры и инвалиды всех групп, являющиеся собственниками или нанимателями (арендаторами) частных домов с огородами, прописанные и постоянно проживающие в городе Экибастузе, за исключением прописанных совместно с лицами трудоспособного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 и инвалиды всех групп, имеющие два и более частных дома с огородами, имеют право на получение Дотации только по одному частному дому с огородом.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с изменениями, внесенными постановлением акимата города Экибастуза Павлодарской области от 16.09.2010 </w:t>
      </w:r>
      <w:r>
        <w:rPr>
          <w:rFonts w:ascii="Times New Roman"/>
          <w:b w:val="false"/>
          <w:i w:val="false"/>
          <w:color w:val="000000"/>
          <w:sz w:val="28"/>
        </w:rPr>
        <w:t>N 775/9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Экибастуза" (Аристанов С.А.) предоставлять дотацию на воду, используемую для полива огорода, в размере 50% от стоимости поливной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дотации на воду гражданам,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необходимо обратиться в государственное учреждение "Отдел занятости и социальных программ акимата города Экибастуза" с заявлением установленного образца,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акимата города Экибастуза" производить перечисление денежных средств на лицевые счета пенсионеров и инвалидов всех групп в акционерное общество "Казпочта" или банки II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социальных выплат осуществлять в рамках годового бюджета города Экибастуза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Экибастуза Оспанкулова Г.А.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Экибастуза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апреля 2010 года N 245/4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"Отдел занятости и социальных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акимата города Экибастуза"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Аристанову С.А.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являюсь собственником/нанимателем (арендатором) частного дома с огородом,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Огород (указать количество соток)___________________________________.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перечислить дотацию за воду на лицевой счет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копии квитанций о начислении и оплате за поливную воду за май, июнь, июль, август и сентябрь месяцы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пенсионера либо копию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нанимателям (арендаторам) – копию договора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условиями предоставления Дотации ознакомлен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"_____" ________________2010 г.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обращение мною получен.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"_____"_______2010 год   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специалиста)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