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877a" w14:textId="492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городского маслихата от 31 марта 2009 года N 114/15 "Об утверждении Правил оказания жилищной помощи малообеспеченным гражданам по оплате содержания жилища, потребления коммунальных услуг, услуг связи  и компенсации затрат на отдельные виды капитального ремонта общего имущества объекта кондоминиума по городу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9 июня 2010 года N 217/26. Зарегистрировано Департаментом юстиции Павлодарской области 8 июля 2010 года N 12-2-148. Утратило силу решением маслихата города Аксу Павлодарской области от 22 октября 2013 года N 165/21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22.10.2013 N 165/21.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31 марта 2009 года N 114/15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по городу Аксу" (зарегистрированное в Реестре государственной регистрации нормативных правовых актов за N 12-2-111, опубликованное 13 мая 2009 года в газете "Акжол" - "Новый путь")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последний абзац заменить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участников, инвалидов Великой Отечественной войны и лиц, приравненных к ним по льготам и гарантиям - общая площадь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"Участникам, инвалидам Великой Отечественной войны и лицам, приравненным к ним по льготам и гарантиям, а также совместно проживающим и зарегистрированным по данному адресу супругам, согласно списков, предоставленных Аксуским городским отделением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