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9c2b" w14:textId="3369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ксу от 1 февраля 2010 года N 39/1 "О целевых группах населения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9 апреля 2010 года N 210/3. Зарегистрировано Управлением юстиции города Аксу Павлодарской области 21 апреля 2010 года N 12-2-138. Утратило силу постановлением акимата города Аксу Павлодарской области от 26 января 2012 года N 8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6.01.2012 N 83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в целях обеспечения занятости безработных из целевых групп населения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города Аксу от 1 февраля 2010 года N 39/1 "О целевых группах населения города Аксу" (зарегистрировано в Реестре государственной регистрации нормативных правовых актов за N 12-2-128, опубликовано в городской газете "Акжол – Новый путь" от 20 марта 2010 года) дополнить подпунктом 8)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окончившие обучение в учебных заведениях начального, среднего и высшего профессионального образования в 2009 и 2010 годах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ахимжанова Е.М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иргель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