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9c2b" w14:textId="3369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Аксу от 1 февраля 2010 года N 39/1 "О целевых группах населения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9 апреля 2010 года N 210/3. Зарегистрировано Управлением юстиции города Аксу Павлодарской области 21 апреля 2010 года N 12-2-138. Утратило силу постановлением акимата города Аксу Павлодарской области от 26 января 2012 года N 83/2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26.01.2012 N 83/2.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в целях обеспечения занятости безработных из целевых групп населения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города Аксу от 1 февраля 2010 года N 39/1 "О целевых группах населения города Аксу" (зарегистрировано в Реестре государственной регистрации нормативных правовых актов за N 12-2-128, опубликовано в городской газете "Акжол – Новый путь" от 20 марта 2010 года) дополнить подпунктом 8)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 окончившие обучение в учебных заведениях начального, среднего и высшего профессионального образования в 2009 и 2010 годах.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Рахимжанова Е.М.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Каиргельдинов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