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495e" w14:textId="caf4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благоустройства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31 марта 2010 года N 25/23. Зарегистрировано Управлением юстиции города Павлодара Павлодарской области 30 апреля 2010 года N 12-1-155. Утратило силу решением маслихата города Павлодара Павлодарской области от 20 декабря 2012 года N 107/13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Павлодара Павлодарской области от 20.12.2012 N 107/13.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благоустройства территории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решения Павлодарского городского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(десять) календарных дней после дня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Мирошниченко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Павлодарского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25/23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БЛАГОУСТРОЙСТВА ТЕРРИТОРИИ ГОРОДА ПАВЛОДАРА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чрезвычайных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ситуациях природного и техногенного характера",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благоустройства территории города Павлодара (далее - Правила) определяют проведение комплекса мероприятий по созданию и поддержанию благоприятной среды обитания, основные требования архитектурного, санитарного, экологического характера к состоянию объектов и элементов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правовые отношения в сфере благоустройства, санитарной очистки, соблюдения чистоты территории, содержания и защиты объектов инфраструктуры, определяют порядок сбора, вывоза отходов на территории города Павлодара и определяют нормы, за нарушения которых предусмотрена административная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Координацию и организацию деятельности по благоустройству, санитарному содержанию, организации уборки и обеспечению чистоты на территории города Павлодара осуществляют уполномоченные органы по благоустройству и санитарному содержанию города.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 в Правилах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государственный орган, осуществляющий регулирования отношений в сфере жилищно-коммунального хозяйства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территории - комплекс работ и элементов, обеспечивающих удобную, комфортную жизнедеятельность человека и благоприятную среду обитания на административной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инженерные сети и сооружения, связь - важнейшие элементы инженерного обеспечения, предназначенные для обеспечения населения и предприятий теплом, водой, электроэнергией, связью, а также для сбора и отвода поверхностных вод с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зеленые насаждения - элементы планировочного решения, обеспечивающие санитарно-гигиенические, экологические условия и повышение уровня благоустройства и архитектурно-ландшафтного оформления (газоны, цветники, деревья, кустарники);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земляные работы - работы, связанные с разрытием территорий, отсыпкой насыпей, обратной засыпкой, разработкой котлованов;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землепользователь - юридическое или физическое лицо, обладающее земельным участком на территории города на праве землепользования либо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домовладелец - юридическое или физическое лицо, имеющее в частной собственности домостроение или его часть (совместное владение);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отведенная территория - земельный участок, предоставленный землепользователю в собственность или пользование в соответствии с решениями местного исполнительного органа для размещения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сооружения утилитарного характера - беседки, павильоны, киоски, торговые тележки, скамьи, урны, таблички улиц, домов и рекламы, почтовые ящики;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общественные места - зоны отдыха и объекты общего пользования (парки, пляжи, скверы, площади, остановки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улица - территория, на которой размещены проезжая часть, тротуары, зеленые насаждения, подземные и наземные инженерные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автостоянка – территория определенная и отведенная уполномоченным органом, организованная на основании проектно-сметной документации и предназначенная для размещения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санитарная очистка - система сбора, удаления, обезвреживания, утилизации и захоронения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твердые бытовые отходы - это бытовой мусор, образующийся в жилых и общественных зданиях, включая отходы от текущего ремонта квартир, отходы от отопительных устройств при местном отоплении, крупные предметы домашнего обихода;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жидкие бытовые отходы - отходы из неканализованных домовладений;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сбор отходов - деятельность предприятий по приему отходов от источника их образования с установленных мест их концентрации;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вывоз отходов - транспортировка отходов в определенные места (мусороперегрузочные пункты, мусороперерабатывающие заводы, полигоны).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Уборка городской территории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Уборка и содержание территории объектов, в том числе санитарно-защитных зон, производится владельцами частных жилых домов, хозяйствующих субъектов и владельцами, пользователями строений в пределах границ отведенной прилегающей территории в радиусе по периметру до 10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Уборка и содержание территории включает в себя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уборка, поливка и посыпка тротуаров песком;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вывоз снега и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очистка водостоков и дренажей в границах отведенной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Железнодорожные пути, мосты, откосы, насыпи, переезды, проходы через пути убираются в пределах зоны отчуждения, но не менее ширины в 50 метров от крайних рельсов, убираются железнодорожными организациями и владельцами подъездных путей, эксплуатирующими данные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Все сносимые, либо демонтируемые строения, сооружения с прилегающей территорией в радиусе 15 метров должны быть ограждены владельцами и пользователями. После произведенного демонтажа или сноса строения строительные отходы вывозятся на городскую площадку для сбора мусора, а участок подлежит рекультивации.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Уборка трамвайных путей, переездов участков земли производится на расстоянии до 5 метров по обе стороны, в случае если, трамвайные пути пересекаются с автодорогой уборка производится до начала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Уборка проезжей части города производится преимущественно в ночное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Уборка территорий детских площадок и вывоз листвы с территории жилой застройки производится органом управления объектом кондоминиума, в ведении которого находятся жилые дома. Не допускается сжигание листьев на территории жилой застройки, в скверах и парках.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Санитарную очистку внутриквартальных территорий, находящихся на землях общего пользования, обеспечивает уполномоченный орган в сфере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Месячники благоустройства по санитарной очистке территории города проводятся ежегодно в апреле-мае, сентябре-октябре.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всех площадях и улицах, в садах, парках, на вокзалах, пристанях, рынках, остановках городского транспорта, в аэропорту и других общественных местах должны быть выставлены в достаточном количестве урны на расстоянии друг от друга не более 40 метров на оживленных улицах, на малолюдных - 100 метров, не менее 2-х урн в местах остановок городского транспорта, у каждого выхода из подземных переходов, у торговых точек.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Сбор и вывоз мусора и твердых бытовых отходов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Установка контейнеров для сбора мусора и отходов осуществляется специализированными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Площадки для размещения контейнеров должны иметь водонепроницаемое твердое покрытие и подъездные пути, иметь 3-х стороннее глухое ограждение высотой не менее 1,8 метров с учетом удобного подъезда мусоросборных машин, контейнеры должны постоянно находиться в исправном состоянии, иметь крышки и быть окрашены.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Площадки для размещения контейнеров располагаются на расстоянии не менее 10 метров и не более 100 метров от зданий и сооружений. Расстояние от контейнера до края площадки должно быть не менее одного 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Количество контейнеров определяется из расчета численности населения, пользующегося контейнерами, норм накопления отходов, сроков их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Содержание контейнеров и площадки для сбора на отведенных территориях производится землепользователем, на землях общего пользования - специализированным предприятиям по вывозу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Система сбора и удаления твердых бытовых отходов предусматривает регулярный их вывоз с территорий объектов-накопителей отходов со следующей периодичностью: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жилых массивов - согласно графику, установленному домовладельцем либо кооперативом собственников квартир, исключающим накопление мусора и твердых бытовых отходов в контейнерах, но не реже одного раза в три дня, а в теплый период (15 градусов выше нуля) - ежедневно;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объектов общественного и культурного назначения - по мере необходимости, но не менее 2 раз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крупногабаритных твердых отходов - по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Содержание камеры мусоропровода, контейнеров и территории, прилегающей к месту выгрузки отходов из камеры, а также площадки для размещения контейнеров производится органом управления объектом кондоминиума или собственником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Дезинфекция мусорных ящиков, баков, контейнеров осуществляется специализированным предприятием в соответствии с санитарными правилами 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Уборка мусора и бытовых отходов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своевременным удалением мусора с территорий жилых домов, организаций,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составлением на каждую специализированную машину маршрутных графиков со схемой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корректировкой маршрутных графиков в соответствии с изменившимися эксплуатационными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обязательным выполнением утвержденных маршрутных графиков;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районах индивидуальной жилой застройки планово-регулярной системой очистки от твердых бытовых отходов, но не реже двух раз в неделю.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Уборка и содержание территории в зимних условиях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Уборка снега производится с начала снегопада и, во избежание наката, продолжается непрерывно до окончания зимнего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Разрешается укладка свежевыпавшего снега в валы и кучи на всех улицах и площадях, за исключением территории автобусных остановок, с последующей вывозкой в установленные места немедленно, после окончания снегопада.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Уборка и вывоз снега и льда производится в первую очередь с путепроводов, магистральных улиц и автобусных трасс.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Очистка крыш от снега и удаление наростов на карнизах, крышах и водосточных трубах производится владельцами и пользователями зданий и сооружений с соблюдением мер предосторожности, во избежание несчастных случаев с пешеходами и повреждения воздушных сетей, осветительных приборов и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Сброшенный с крыш снег, при отсутствии мест складирования, подлежит незамедлительному вывозу.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содержания улиц и дорожных сооружений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Улицы, дороги и дорожные сооружения являются государственной собственностью и предназначены для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Грузы, перевозимые транспортными средствами, загрязняющие улицы, должны быть тщательно укрыты, для исключения возможности загрязнения улиц.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Производство работ, связанных с разрушением дорожных</w:t>
      </w:r>
      <w:r>
        <w:br/>
      </w:r>
      <w:r>
        <w:rPr>
          <w:rFonts w:ascii="Times New Roman"/>
          <w:b/>
          <w:i w:val="false"/>
          <w:color w:val="000000"/>
        </w:rPr>
        <w:t>
покрытий, тротуаров, газонов и других элементов</w:t>
      </w:r>
      <w:r>
        <w:br/>
      </w:r>
      <w:r>
        <w:rPr>
          <w:rFonts w:ascii="Times New Roman"/>
          <w:b/>
          <w:i w:val="false"/>
          <w:color w:val="000000"/>
        </w:rPr>
        <w:t>
городского хозяйства на территории города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Земляные работы, либо другие работы, связанные с разрушением дорожных покрытий, тротуаров, газонов и других элементов городского хозяйства на территории города производятся при наличии письменного разрешения (ордера), выданного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авариях инженерных сетей, требующих безотлагательного производства восстановительных работ, вскрытия дорожных покрытий, разрытия улиц, площадей и других объектов общего пользования необходимо уведомить уполномоченный орган, органы дорожной полиции, противопожарную службу, владельцев инженерных сетей с последующим оформлением разрешения (ордера) на производство работ в течение 24-х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Для оформления разрешения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 выдачу;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производства работ, согласованный с уполномоченным органом в сфере архитектуры и градостроительства, владельцами инженерных сетей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гарантийное обязательство о восстановлении поврежденных элементов дороги, элементов благоустройства, за исключением зеленых насаждений в границах охранных зон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заявку на снос зеленых насаждений, включая газоны (в случае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 основании вышеуказанных документов уполномоченный  орган выдает разрешение (ордер) на производство работ, а при необходимости выдает разрешение на снос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производстве работ на городских улицах, связанных с ограничением или закрытием движения транспорта, оформляется соответствующее разрешение на закрытие движения автотранспорта, а при изменении маршрута движения общественного транспорта необходимо оповестить горожан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Объекты городского хозяйства и зона работы строительных механизмов должны быть приведены в надлежащее состояние к окончанию срока работ, указанному в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Прокладка и переустройство подземных сооружений на улицах, площадях, имеющих усовершенствованное покрытие, должны производиться, по возможности, закрытым способом (проколом) без повреждения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Открытый способ прокладки допускается внутри кварталов, на неблагоустроенных улицах и площадях, а также при реконструкции и капитальном ремонте подземных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До начала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устанавливаются на границах разрытия ограждения, соответствующие предупреждающие знаки и информационные 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местах движения пешеходов сооружаются переходные мостики и обеспечивается освещение участка разрытия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принимаются меры к обеспечению бесперебойной работы ливневой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зеленые насаждения ограждаются глухими щитами, гарантирующими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закрытия проездов или путей движения пешеходов подготавливаются объездные пути и обозначаются объекты соответствующими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работ ведется согласно действующим строительным и санитарным нормам и правилам, а также условиям, указанным в разрешении;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принимаются меры по сохранности крышек подземных колодцев, водосточных решеток и лотков.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После завершения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места разрытия засыпаются несжимаемым материалом (песок, щебень);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чем через двое суток после окончания работ по обратной засыпке грунтом принимаются меры по восстановлению нарушенных покрытий и элементов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составляется акт с участием уполномоченного органа и органов дорожной полиции о восстановлении асфальтобетонного покрытия и нарушенных элементов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случае нарушения условий производства работ, некачественного восстановления или нарушения сроков восстановительных работ уполномоченный орган имеет право совместно с органами дорожной полиции требовать устранения допущенных нарушений, принимать меры по взысканию причиненных виновными лицами убытков.</w:t>
      </w:r>
    </w:p>
    <w:bookmarkEnd w:id="17"/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Содержание, защита и снос зеленых насаждений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Охрана и воспроизводство зеленых насаждений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уборку мусора, покос, стрижку и прочесывание газонов граблями, сбор сухих листьев, прополку сорняков, стрижку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 деревьев диаметром не менее 1,5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полив зеленых насаждений на протяжении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восстановительные подсадки деревьев и кустарников к существующему зеленому фонду;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обрезку крон деревьев, вырезку сухих ветвей, поросли, ломаных веток;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омолаживание старовозрастных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удаление больных и сухостойных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весенний период оправка лунок, подсыпка недостающего грунта, полив деревьев, посаженных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На землях общего пользования, занятых зелеными насаждениями и инженерными коммуникациями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складирование строительных материалов, земляного грунта, дров, угля и других сыпучих материалов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засорение газонов, цветников, приствольных лунок;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хождение по газонам, причинение механических повреждений деревьям, кустарникам;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загрязнение территории зеленых насаждений промышленными стоками и другими выбросами;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порча садового инвентаря и оборудования (скамеек, урн, оград и газонных решеток);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парковок и стоянок автомобильных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разжигание костров, нарушение других противопожарных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выпас скота, добыча грунта, песка;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самовольная порубка деревьев и кустарниковых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ввод в эксплуатацию новых и реконструируемых предприятий, цехов, агрегатов и других объектов, не обеспеченных оборудованием, предотвращающим вредное влияние на зеленые насаждения;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самовольная установка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случае невозможности сохранения зеленых насаждений необходимо получить разрешение уполномоченного органа на их снос. Основанием для выдачи разрешения является положительное заключение комиссии по зеленому фонду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При принятии решения о сносе зеленых насаждений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пылезащитные, ветрозащитные, газоустойчивые и фитоцидные качества объектов зеленого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биометрические показатели: возраст, высота растений, диаметр ствола, ширина и густота их крон;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влияние на декоративность и эстетическое оформление городских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их оздоровительное влияние.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случае получения разрешения на снос зеленых насаждений заказчик (заявитель) при производстве работ возмещает в городской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оценочную стоимость снесенных зеленых насаждений, определяемую независимым оценщиком имеющим соответствующую лицензию по заявлению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посадки новых деревьев и ухода за ними в течение одного года, определяемую организациями осуществляющими данный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исключением нахождения зеленых насаждении в границах охранных зон инженерных коммуникаций и зеленых насаждений, произрастающих на территории дошкольных и школьных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При проведении на территории города мероприятий, связанных с массовым скоплением людей, организатором определяется ответственное лицо за обеспечение сохранности объектов озеленения, в том числе газонов и цветников, о чем сообщается в уполномоченный орган.</w:t>
      </w:r>
    </w:p>
    <w:bookmarkEnd w:id="19"/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Содержание установок наружного</w:t>
      </w:r>
      <w:r>
        <w:br/>
      </w:r>
      <w:r>
        <w:rPr>
          <w:rFonts w:ascii="Times New Roman"/>
          <w:b/>
          <w:i w:val="false"/>
          <w:color w:val="000000"/>
        </w:rPr>
        <w:t>
освещения и электрических сетей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Освещение территории города обеспечивается установками наружного освещения (далее - УНО),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устройства электроснабжения, распределительные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устройства защиты и заземления электросетей;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опоры кронштейнов, тросовых подвесов.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Содержание и обслуживание УНО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поддержание технически исправного состояния УНО, при котором количественные и качественные показатели соответствуют заданным параметрам;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регламентируемого режима работы УНО, контроль за своевременным включением и выключением по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Металлические опоры, кронштейны и другие элементы УНО подлежат окрашиванию в зависимости от состояния покрытия, но не реже одного раза в 3 года.</w:t>
      </w:r>
    </w:p>
    <w:bookmarkEnd w:id="21"/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Содержание инженерных сетей, сооружений и коммуникаций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Инженерные сети и сооружения должны находиться в технически исправном состоянии, не нарушающем элементы благоустройства, связанные с ними. К нарушениям элементов благоустройства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затопление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антисанитарное состояние отведенных и охранных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неисправное состояние крышек люков, перекрытий колодцев и камер, решеток ливневой канализации и лотков;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твердого или грунтового покрытия над подземными сетями вследствие несоблюдения правил монтажа, обратной засыпки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Строительство, капитальный ремонт или реконструкция подземных коммуникаций должны производиться до начала реконструкции автомобильных дорог, площадей и других мест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Очистка территорий в границах отведенной территории ото льда (в зимнее время) и мусора, содержание подходов к водозаборным колонкам, а также устройство стока воды производится владельцами водозаборных колонок.</w:t>
      </w:r>
    </w:p>
    <w:bookmarkEnd w:id="23"/>
    <w:bookmarkStart w:name="z7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Благоустройство объектов жилого фонда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Благоустройство объектов жилого фонда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в технической исправности зданий, хозяйственных и бытовых строений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внешнего вида (фасадов) градостроительным и архитектурным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 подъездов зданий уличных фонарей, указателей с номером дома и наименованием улицы (переулка), флуоресцентных указателей пожарного гидранта в соответствии с установленными нормами и стандартами, урн для сбора мусора и скамеек;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дверях подъездов многоквартирных домов табличек с обозначением номеров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исправное состояние входных дверей подъездов;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посадка зеленых насаждений по проектам, согласованным с органами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своевременное уничтожение сорной растительности, в зимний период скалывание льда в границах отведенной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балконов, лоджий, мансард в соответствии с нормами противопожарной и санитарной безопасности.</w:t>
      </w:r>
    </w:p>
    <w:bookmarkEnd w:id="25"/>
    <w:bookmarkStart w:name="z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Содержание автостоянок, рынков, пляжей и</w:t>
      </w:r>
      <w:r>
        <w:br/>
      </w:r>
      <w:r>
        <w:rPr>
          <w:rFonts w:ascii="Times New Roman"/>
          <w:b/>
          <w:i w:val="false"/>
          <w:color w:val="000000"/>
        </w:rPr>
        <w:t>
временных объектов торговли и общественного питания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Автостоянки, временные объекты торговли и общественного питания (далее – временные объекты) организуются только при наличии оформленного земельного участка с указанным целевым назначением. Земельный участок для размещения и обслуживания данных объектов предоставляется на праве временного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Благоустройство, уборка автостоянок и временных объектов выполняются в соответствии с требованиями экологического, санитарного, противопожарного и градостроительного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Благоустройство территорий временных объектов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асфальтированной или бетонированной площадки для установки контейнеров для сбора мусора на расстоянии не менее 25 метров от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оборудование общественными или биологическими туалетами;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оборудование и содержание в соответствии с требованиями санитарно-эпидемиологических, противопожарных, экологических и градостроительных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в радиусе 100 метров учреждений 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Содержание и благоустройство рынков осуществляется при наличии следующих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твердое покрытие (асфальт, булыжник, брусчатка) с уклоном для стока ливневых и талых вод, канализацию и водопровод;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уборка отведенных территорий, очистка мусоросборников и надлежащее их содержание в соответствии с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подъезды, не затрудняющие движение городского транспорта, и площади для временной стоянки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на расстоянии ближе 50 метров застройки (жилых зданий, больниц, детских дошкольных учреждений, школ) и зон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стоянки автотранспортных средств в целях их реализации в полосе дорог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Урны на территориях пляжей и зон отдыха должны быть на расстоянии 3-5 метров от полосы зеленых насаждений и не менее 10 метров от уреза воды, с оснащенностью не менее одной урны на 50 квадратных метров территории пляжа.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Туалеты на территории пляжей устанавливаются из расчета 1 место на 75 посетителей, на расстоянии не менее 50 метров и не более 200 метров от мест купания.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Уборка территорий пляжей, зеленой зоны и дезинфекция туалетов, зон отдыха проводится после их закрытия с обязательным еженедельным рыхлением поверхностного слоя песка, ежегодной его подсыпкой.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 местах, предназначенных для купания, мойка машин, стирка белья, купание и выгул животных, собак, кошек не допускается.</w:t>
      </w:r>
    </w:p>
    <w:bookmarkEnd w:id="27"/>
    <w:bookmarkStart w:name="z8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Ответственность за нарушение настоящих Правил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 нарушение требований настоящих Правил наступает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N 25/23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признанию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"Правил застройки, благоустройства и инженерного обеспечения территории города Павлодара" от 6 марта 2006 года N 15/22 (зарегистрированное в Реестре государственной регистрации нормативных правовых актов за N 12-1-64, опубликованное 13 апреля 2006 года, 20 апреля 2006 года в газетах "Сарыарка самалы" N 43, 46 и 17 апреля 2006 года, 8 мая 2006 года "Версия" N 15, 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внесении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6 марта 2006 года N 15/22 "Об утверждении "Правил застройки, благоустройства и инженерного обеспечения территории города Павлодара" от 28 марта 2007 года N 27/31 (зарегистрированное в Реестре государственной регистрации нормативных правовых актов за N 12-1-86, опубликованное 3 мая 2007 года в газете "Сарыарка самалы" N 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6 марта 2006 года N 15/22 "Об утверждении "Правил застройки, благоустройства и инженерного обеспечения территории города Павлодара" от 5 марта 2008 года N 99/4 (зарегистрированное в Реестре государственной регистрации нормативных правовых актов за N 12-1-105, опубликованное 27 мая 2008 года в газете "Сарыарка самалы" N 67 и 2 июня 2008 года в газете "Версия" N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6 марта 2006 года N 15/22 "Об утверждении "Правил застройки, благоустройства и инженерного обеспечения территории города Павлодара" от 4 июня 2009 года N 75/15 (зарегистрированное в Реестре государственной регистрации нормативных правовых актов за N 12-1-141, опубликованное 2 июля 2009 года в газете "Сарыарка самалы" N 75 и 6 июля 2009 года в газете "Версия" N 26).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