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5811" w14:textId="a8e5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отбора работодателей, предлагающих организацию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июня 2010 года № 200. Зарегистрировано Управлением юстиции Федоровского района Костанайской области 30 июля 2010 года № 9-20-181. Утратило силу постановлением акимата Федоровского района Костанайской области от 10 декабря 2018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отбора работодателей, предлагающих организацию социальных рабочих мест: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работодатели, предлагающие организацию социальных рабочих мест, представляют заявку с указанием видов и объемов работ в государственное учреждение "Федоровский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"Федоровский районный отдел занятости и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работодателям в организации социальных рабочих мест на предприятиях и организациях района для безработных, относящихся к целевым группам населения, в том числе для прохождения молодежной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заключает договоры с работодателями, предлагающими организацию социальных рабочих мест, которыми определяются условия создания и финансирования социальных рабочих мест, порядок трудоустройства на них безработных;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предприятия и в организации, прошедшие отбор, безработных для трудоустройства на социальные рабочие места.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Федорову О.Ф.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Федоровского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Корниенко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