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1a47" w14:textId="ff31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пола, которым в год приписки исполняется семнадцать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22 января 2010 года № 1. Зарегистрировано Управлением юстиции Сарыкольского района Костанайской области 23 февраля 2010 года № 9-17-93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2010 года приписку граждан Республики Казахстан мужского пола, которым в год приписки исполняется семнадцать лет к призывному участку государственного учреждения "Отдел по делам обороны Сарыкольского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призывной пункт в поселке Сарыколь.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"Сарыкольская центральная районная больница" (по согласованию) совместно с государственным учреждением "Отдел по делам обороны Сарыкольского района Костанайской области" (по согласованию) обеспечить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внутренних дел Сарыкольского района" (по согласованию) в период приписки юношей к призывному участку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и поселка Сарыколь обеспечить своевременное прибытие юношей в государственное учреждение "Отдел по делам обороны Сарыкольского района Костанайской области" для прохождения приписки к призывному участку и помощь в принятии допризывников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акимата Сарыкольского района" финансирование мероприятий, связанных с припиской граждан к призывным участкам, осуществлять за счет ассигнований, предусмотренных в смете расходов государственного учреждения "Отдел по делам обороны Сарыкольского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Отменить решение акима Сарыкольского района от 14 декабря 2009 года № 16 "Об организации и обеспечении приписки граждан Республики Казахстан мужского пола, 1993 года рождения к призывному участку в 2010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заместителя акима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(ГУ) "Отдел по делам обороны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Утегенов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22.01.2010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Киакбаев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22.01.2010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"Сарыкольская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22.01.2010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