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86f" w14:textId="b4d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апреля 2010 года № 224. Зарегистрировано Управлением юстиции Карасуского района Костанайской области 17 мая 2010 года № 9-13-110. Утратило силу - Решением маслихата Карасуского района Костанайской области от 27 июля 2012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27.07.2012 № 38.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Карасуского района Костанайской области от 02.12.2010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населенных пунктах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маслихата: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"Карасуская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</w:t>
      </w:r>
      <w:r>
        <w:rPr>
          <w:rFonts w:ascii="Times New Roman"/>
          <w:b w:val="false"/>
          <w:i/>
          <w:color w:val="000000"/>
          <w:sz w:val="28"/>
        </w:rPr>
        <w:t xml:space="preserve">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17.04.2010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rPr>
          <w:rFonts w:ascii="Times New Roman"/>
          <w:b w:val="false"/>
          <w:i/>
          <w:color w:val="000000"/>
          <w:sz w:val="28"/>
        </w:rPr>
        <w:t xml:space="preserve">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</w:t>
      </w:r>
      <w:r>
        <w:rPr>
          <w:rFonts w:ascii="Times New Roman"/>
          <w:b w:val="false"/>
          <w:i/>
          <w:color w:val="000000"/>
          <w:sz w:val="28"/>
        </w:rPr>
        <w:t xml:space="preserve">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  <w:r>
        <w:rPr>
          <w:rFonts w:ascii="Times New Roman"/>
          <w:b w:val="false"/>
          <w:i/>
          <w:color w:val="000000"/>
          <w:sz w:val="28"/>
        </w:rPr>
        <w:t xml:space="preserve">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Кайзер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17.04.2010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Депертамента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Исергепов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17.04.2010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2010 года № 224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Карасуского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населенных пунктах Карасуского района (далее – Правила) разработаны с целью регламентации содержания на территории Карасуского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настоящих Правил согласно Кодекса Республики Казахстан "Об административных правонарушениях" осуществляется органами ветеринарного и санитарно-эпидемиологического контроля и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Карасуского района Костанайской области от 02.12.2010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содержания животных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Владельцам частных домов содержать собак в границах личного подворья исключающих их побег. Иметь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Собаки, находящиеся на улицах, во дворах и иных общественных местах без сопровождающих лиц, подлежат отлову с соблюдением установленного порядка и правил предосторожности.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 проходят процедуру идентификации путем присвоения номера и получения ветеринарного паспорта.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животных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 В огороженных местах, а также на пустырях, при отсутствии людей разрешается отпускать собак с поводка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 об административных правонарушениях данной категории рассматривает органы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Карасуского района Костанайской области от 02.12.2010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