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2d0d" w14:textId="28b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февраля 2010 года № 51. Зарегистрировано Управлением юстиции Житикаринского района Костанайской области 11 марта 2010 года № 9-10-138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2010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из неполных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безработные, принявшие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Актаеву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