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da6" w14:textId="6ba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февраля 2010 года № 237. Зарегистрировано Управлением юстиции Житикаринского района Костанайской области 2 марта 2010 года № 9-10-135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9-10-130, опубликовано 7 января 2010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462 "Отдел сельского хозяйства района (города областного значения)" с бюджетными программами "001 Услуги по реализации государственной политики на местном уровне в сфере сельского хозяйства", "008 Бюджетные кредиты для реализации мер социальной поддержки специалистов социальной сферы сельских населенных пунктов"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474 "Отдел сельского хозяйства и ветеринарии района (города областного значения)" с бюджетными программами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реализации государственной политики на местном уровне в сфере сельского 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Бюджетные кредиты местным исполнительным органам для реализации мер социальной поддержки специалистов социальной сферы сельских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462 "Отдел сельского хозяйства района (города областного значения)" с бюджетной программой "009 Проведение противоэпизоотических мероприятий"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бюджетной программы 474 "Отдел сельского хозяйства и ветеринарии района (города областного значения)" с бюджетными программами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462 "Отдел сельского хозяйства района (города областного значения)" с бюджетной программой "001 Услуги по реализации государственной политики на местном уровне в сфере сельского хозяйства"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бюджетной программы 474 "Отдел сельского хозяйства и ветеринарии района (города областного значения)" с бюджетной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"001 Услуги по реализации государственной политики на местном уровне в сфере сельского хозяйства и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одиннадцатой сессии </w:t>
      </w:r>
      <w:r>
        <w:rPr>
          <w:rFonts w:ascii="Times New Roman"/>
          <w:b w:val="false"/>
          <w:i/>
          <w:color w:val="000000"/>
          <w:sz w:val="28"/>
        </w:rPr>
        <w:t>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З. Асадуллин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