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0481" w14:textId="a800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июля 2009 года № 179 "Об установлении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октября 2010 года № 290. Зарегистрировано Управлением юстиции города Аркалыка Костанайской области 30 ноября 2010 года № 9-3-135. Утратило силу - Решением маслихата города Аркалыка Костанайской области от 14 февраля 2013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Аркалыка Костанайской области от 14.02.2013 № 85.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в целях приведения в соответствие с действующим законодательством Республики Казахстан,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установлении стоимости разовых талонов" от 21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9-3-112, опубликованное 28 августа 2009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"физических лиц" заменить словами "граждан Республики Казахстан, оралманов".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Ш. 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 Аркалыку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Е. Карбозов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