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6e08f" w14:textId="bc6e0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27 августа 2010 года № 855. Зарегистрировано Управлением юстиции города Рудного Костанайской области 4 октября 2010 года № 9-2-166. Утратило силу постановлением акимата города Рудного Костанайской области от 29 февраля 2016 года № 216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города Рудного Костанайской области от 29.02.2016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5-2)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экспертным заключением от 24 августа 2010 года № 7,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трех процентов от общей численности рабочих мест по городу Рудному.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"Рудненский городской отдел занятости и социальных программ":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содействию в трудоустройстве инвалидов в соответствии с квотой;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мониторинг трудоустройства инвалидов в счет квоты.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Ишмухамбетова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Рудного                        Н. Денинг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