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15fd" w14:textId="4201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мая 2010 года № 911. Зарегистрированого Управлением юстиции города Костаная Костанайской области 2 июля 2010 года № 9-1-150. Утратило силу постановлением акимата города Костаная Костанайской области от 25 марта 2016 года №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в целях насыщения внутреннего рынка продукцией и стабилизации цен на потребительских рынках, а также в целях упорядочения торговой деятельности на территории города Костаная, акимат города Костаная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осуществления выездной торговли на территории города Костаная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 свое действие на отношения, возникшие с 26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"Костанайская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Т.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надзора по городу Костанай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М. Демисенов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Костаная,для реализации</w:t>
      </w:r>
      <w:r>
        <w:br/>
      </w:r>
      <w:r>
        <w:rPr>
          <w:rFonts w:ascii="Times New Roman"/>
          <w:b/>
          <w:i w:val="false"/>
          <w:color w:val="000000"/>
        </w:rPr>
        <w:t>плодоовощной продукции и бахчевых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постановлениями акимата города Костаная Костанайской области от 29.07.2012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18.08.2014 </w:t>
      </w:r>
      <w:r>
        <w:rPr>
          <w:rFonts w:ascii="Times New Roman"/>
          <w:b w:val="false"/>
          <w:i w:val="false"/>
          <w:color w:val="ff0000"/>
          <w:sz w:val="28"/>
        </w:rPr>
        <w:t>№ 2063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Улица Каирбекова, возле магазина "Рассвет".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Улица Каирбекова, возле магазина "Мереке".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Улица Карбышева, с правой фасадной стороны дома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Улица Кубеева, возле магазина "Бонус".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Улица Курганская, возле магазина "Курганский".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Улица Курганская, возле магазина "Любимая 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Улица Чернышевского, возле магазина "АК-КУ".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Улица Чкалова, возле магазина "Чкаловский".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Улица Чкалова, возле ресторана "Диар".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9 микрорайон, с фасадной стороны дома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8 микрорайон, возле магазина "Адлет".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7 микрорайон, с левой фасадной стороны дома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5 микрорайон, с фасадной стороны дома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Улица Гвардейская, с фасадной стороны дома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Улица Гоголя, возле магазина "Бородинский".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Улица Гоголя, возле аптеки "Цветная".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Улица Герцена, возле магазина "Арман".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Улица Герцена, возле магазина "Оазис".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На пересечении улиц Тарана и Урицкого.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Микрорайон Амангельдинский, возле магазина "Ритм".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Улица Аль-Фараби, возле магазина "Юбилейный".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Улица Аль-Фараби, возле магазина "Радуга".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Улица Аль-Фараби, возле магазина "Султан".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Улица Аль-Фараби, возле магазина "Любава".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Улица Аль-Фараби, возле магазина "Лель".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Улица Аль-Фараби, возле магазина "Нур".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Улица Аль-Фараби, возле магазина "Вокзал".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Улица Аль-Фараби, возле магазина "Колос".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Улица Аль-Фараби, возле магазина "Крылечко".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Улица Аль-Фараби, возле магазина "Костанай".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Улица Алтынсарина, с правой фасадной стороны дома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Улица Баймагамбетова, возле магазина "Бек".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Улица Баймагамбетова, возле магазина "Айбек".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Улица Бородина, с правой фасадной стороны дома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Улица Быковского, возле магазина "Альфа".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Улица Ворошилова, возле магазина "ТОТ".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Улица Волынова, с правой фасадной стороны дома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Улица Воинов-Интернационалистов, возле магазина "Жума".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Улица Чкалова, с фасадной стороны домов № 7 и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Улица Строительная, с правой фасадной стороны дома № 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Улица Садовая, возле магазина "Горячий хлеб".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Улица Текстильщиков, возле магазина "29".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Улица Мауленова, возле дома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Улица Майлина, с правой фасадной стороны дома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Улица Маяковского, возле магазина "Овощи".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Улица Генерала Арстанбекова, в границах улиц Воинов-Интернационалистов и Чкалова, четная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Улица Дощанова, с правой фасадной стороны дома № 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Улица Лермонтова, возле магазина "Восток".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Костаная,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мороженного и безалкогольных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Центральный сквер.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Притобольский пляж.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Возле автобусных остановок, на которых отсутствуют торговые точки, и есть возможность расположения палатки беспрепятственно для прохода пешеходов и проезда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Костаная, для реализации</w:t>
      </w:r>
      <w:r>
        <w:br/>
      </w:r>
      <w:r>
        <w:rPr>
          <w:rFonts w:ascii="Times New Roman"/>
          <w:b/>
          <w:i w:val="false"/>
          <w:color w:val="000000"/>
        </w:rPr>
        <w:t>школьных принадлежностей и школьной одежды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маслихата города Костаная Костанайской области от 29.07.2012 года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Проспект Аль-Фараби, возле магазина "Детский мир" и "Султан".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Улица Дулатова, в границах улиц Победы и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