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3831" w14:textId="2303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Костанайской области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13 декабря 2010 года № 356. Зарегистрировано Департаментом юстиции Костанайской области 30 декабря 2010 года № 3746. Утратило силу в связи с истечением срока действия (письмо Костанайского областного маслихата от 22 января 2014 года № 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Костанайского областного маслихата от 22.01.2014 № 21).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бюджетных изъятий из бюджетов городов областного значения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бюджетные изъятия из бюджетов городов областного значения в областной бюджет на 2011 год в сумме 6201361,0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3207877,0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193073,0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2800411,0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изъятия из бюджетов городов областного значения в областной бюджет на 2012 год в сумме 8238573,0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4407329,0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271118,0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3560126,0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бюджетные изъятия из бюджетов городов областного значения в областной бюджет на 2013 год в сумме 9223386,0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5060887,0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244567,0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3917932,0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областного бюджета бюджетам районов и городу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областного бюджета бюджетам районов и городу областного значения на 2011 год в сумме 17893796,0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664345,0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1103918,0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1599684,0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– 956587,0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1242099,0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1168285,0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849085,0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953646,0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1329678,0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1048203,0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1162497,0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778927,0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943720,0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597313,0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1016340,0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– 1146865,0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1332604,0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областного бюджета бюджетам районов и городу областного значения на 2012 год в сумме 18573806,0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737921,0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1171592,0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1700532,0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– 937816,0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1286956,0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960525,0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917518,0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1029738,0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1459529,0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1032563,0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1168283,0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832941,0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1051560,0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545952,0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1101742,0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– 1062428,0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1576210,0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областного бюджета бюджетам районов и городу областного значения на 2013 год в сумме 18230381,0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753988,0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1189450,0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1687032,0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– 935093,0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1266188,0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821680,0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869954,0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1036940,0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1349307,0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1058922,0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1170947,0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845335,0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1039368,0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338830,0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1084900,0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– 1060702,0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1721745,0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 и действует до 31 декабря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декабря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