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2b10" w14:textId="d342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границ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Бейнеуского района от 30 декабря 2010 года № 3. Зарегистрировано Управлением юстиции Бейнеуского района 21 января 2011 года № 11-3-110. Утратило силу постановлением акима Бейнеуского района от 26 апреля 2011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 акима Бейнеуского района от 26.04.2011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повторно границ избирательных участков в районе за № № 82, 83, 84, 85, 89, 144, 145 и 155 в соответствии с прилагаемым приложением.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Оповестить о границах избирательных участков избирателей через средства массовой информации с соблюдением требовании статьи 23 Конституционного Закона "О выборах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после государственной регистрации в районном управлении юстиции, вводится в действие после истечения десяти календарных дней со дня официально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К.Абльшеев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