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25c1" w14:textId="5cf2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в зоне отдыха Кендерли"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ноября 2010 года N 390. Зарегистрировано Департаментом юстиции Мангистауской области 23 ноября 2010 года N 2087. Утратило силу постановлением акимата Мангистауской области от 24 августа 2023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42 "Об утверждении Правил установления водоохранных зон и полос",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20 марта 2008 года № 181 "Об установлении водоохранных зон и полос в городах Актау, Форт - Шевченко, селе Курык и в зоне отдыха Кендерли" (зарегистрировано в Реестре государственной регистрации нормативных правовых актов за № 2009, опубликовано в газете "Огни Мангистау" 13 мая 2008 года № 75)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 исключить;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девятым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"Ширина водоохранных полос для участков моря территории в городах Актау, Форт – Шевченко, селе Курык и в зоне отдыха Кендирли, имеющих особо ценное рыбохозяйственное значение, принимается не менее 100 метров, независимо от уклона и характера прилегающих земель, а в населенных пунктах протяженностью на участке города Актау - 83,0 км (координаты точек переноса границы водоохранной полосы С (4953315; 10034132) Д (4862525; 10065137), города Форт - Шевченко - 19,0 км (координаты точек переноса границы водоохранной полосы А (4994790; 9985280) В (4993680; 9981590), села Курык - 12,0 км (координаты точек переноса границы водоохранной полосы Е (4842890; 10079230) F (4838320; 10087670), в зоне отдыха Кендерли - 7,0 км (координаты точек переноса границы водоохранной полосы Т (4795800; 10149610) U (4787830; 10157500) принимается минимальная ширина водоохранной полосы 35 метров на основании утвержденной проектно-сметной документации.".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 Актау, Тупкараганского и Каракиянского районов: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осуществить с учетом внесенного изменения перенос границы водоохранных полос перечисленных участков побережья Каспийского моря в натуру;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земельно - учетную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постоянный контроль над проведением этих работ.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Жунбасова М.М.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постановлением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Утесинов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Мангистауского областного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Жайык-Каспийского департамента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Ниязов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межрегиональной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Атырауской и Мангистауской областям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Г.Е.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о. начальника управления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Токжанов О.А.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Урало-Каспийской бассейновой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Куанов Б.О.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Жунбасов М.М.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Серикбаев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Нышанбаев К.А.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