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da8e6" w14:textId="10da8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пользование водными ресурсами из поверхностных источников на 2010 год по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23 июля 2010 года № 26/302. Зарегистрировано Департаментом юстиции Мангистауской области от 25 августа 2010 года № 2078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от 23 января 2001 года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платы за пользование водными ресурсами из поверхностных источников Мангистауской области на 2010 год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             К.Кельджанов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    Б.Чельпеков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департамента по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К. Бакенов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июля 2010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природных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ресурсов и регулирования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природопользования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Ж. Албытов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июля 2010 г.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июля 2010 года № 26/302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
платы за пользование водными ресурсами</w:t>
      </w:r>
      <w:r>
        <w:br/>
      </w:r>
      <w:r>
        <w:rPr>
          <w:rFonts w:ascii="Times New Roman"/>
          <w:b/>
          <w:i w:val="false"/>
          <w:color w:val="000000"/>
        </w:rPr>
        <w:t>
из поверхностных источников на 2010 год по Мангистауской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4"/>
        <w:gridCol w:w="1916"/>
        <w:gridCol w:w="1780"/>
        <w:gridCol w:w="1087"/>
        <w:gridCol w:w="1887"/>
        <w:gridCol w:w="1732"/>
        <w:gridCol w:w="1390"/>
        <w:gridCol w:w="1444"/>
      </w:tblGrid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специального водопользования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Бас- сейн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Жилищно-эксплуа- тационные и комму- 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(тенге/1000 куб.м)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Промыш-ленность,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тепло- энерге- тику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(тенге/1000 куб.м)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Сель-ское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хо- зяй-ство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куб.м)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Прудовыехозяйства,осуществ-ляющие забор из водныхисточни- 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 /1000 куб.м)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Рыбное хозяйст-во,потреби-тели, произво-дящие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отлов рыбы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водных источни-ках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 /тонна)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Гидро-энер- гетика(тенге/1000 кВт. час)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транс-порт(тенге/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т.км)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Базо- вые ставки по Кас- пийс- кому морю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Коэф- фи- циент инфля-ции в 2009 году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1,062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1,062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1,062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Пони- жающий коэф- фи- циент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Став-ки платы на 2010 год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45,87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131,26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36,95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35,68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93,03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4,46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