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854" w14:textId="f89e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33 сессии Осакаровского районного маслихата от 30 июля 2010 года N 255 "Об утверждении Правил предоставления жилищной помощи населению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декабря 2010 года N 300. Зарегистрировано Управлением юстиции Осакаровского района Карагандинской области 31 декабря 2010 года N 8-15-136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Осакаровского районного маслихата от 30 июля 2010 года N 255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за N 8-15-127, опубликовано 30 сентября 2010 года в газете "Сельский труженик" N 39 (7211):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Осакаровского района (далее – Правила) на государственном языке после слов "Осакаров ауданының"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"порядок предоставления"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Правил на государственном языке после слов "Тұрғын үй көмегі келесі"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социально – культурному развитию и социальной защите населения (председатель – Врона Елена Марьяновна).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Осакаровского района"             Н.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