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1b95" w14:textId="3021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общественно-полезных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22 апреля 2010 года N 08/05. Зарегистрировано Управлением юстиции Нуринского района Карагандинской области 28 мая 2010 года N 8-14-121. Утратило силу - постановлением акимата Нуринского района Карагандинской области от 20 июля 2011 года N 14/01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Нуринского района Карагандинской области от 20.07.2011 N 14/01.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Уголовным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общественно-полезных работ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 и поселков принять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Даутову Зару Ахметжановну.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Шайдаров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08/05 от 22 апреля 2010 года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</w:t>
      </w:r>
      <w:r>
        <w:br/>
      </w:r>
      <w:r>
        <w:rPr>
          <w:rFonts w:ascii="Times New Roman"/>
          <w:b/>
          <w:i w:val="false"/>
          <w:color w:val="000000"/>
        </w:rPr>
        <w:t>
общественно-полезных работ: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Уборка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Очистка территорий от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Очистка территорий от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Очистка территорий от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Очистка территорий от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Очистка территорий от сорняка.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Сбор и вывоз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Обрезка порослей.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Обрезка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Побелка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Посадка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Ремонт изгороди.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Покраска изгороди.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Побелка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Покраска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Разбивка цветочных клумб.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Перекопка газонов.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Откос травы.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Сбор и сжигание мусора.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