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18a9" w14:textId="bb71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25 февраля 2010 года N 04/05. Зарегистрировано Управлением юстиции Нуринского района Карагандинской области 02 апреля 2010 года N 8-14-117.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следующие категории лиц, относящихся к целевым группам населения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граждане, имеющие на содержании лиц, которые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длительное время не работающие граждане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Отделу занятости и социальных программ Нуринского района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постановление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