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049e" w14:textId="3990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XXVII сессии Каражалского городского Маслихата N 253 от 23 июня 2010 года "Об утверждении Правил предоставления жилищной помощи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ХХXIV сессии Каражалского городского маслихата Карагандинской области от 23 декабря 2010 года N 305. Зарегистрировано Управлением юстиции города Каражал Карагандинской области 29 декабря 2010 года N 8-5-106.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Каражалского городского Маслихата N 253 от 23 июня 2010 года "Об утверждении Правил предоставления жилищной помощи населению города Каражал" (зарегистрировано в Реестре государственной регистрации нормативных правовых актов 22 июля 2010 года за N 8-5-98, опубликовано в газете "Қазыналы өңір" N 30 (494) от 31 июля 2010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города Каражал (далее - Правила) на государственном языке после слов "және Қаражал қаласы"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"порядок оказания жилищной помощи" дополнить словом "малообеспеченному";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Правил на государственном языке после слов "Қаражал қаласында тұрақты тұратын"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словами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 (председатель - 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ХХХIV сессии                  Т. 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