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d23e" w14:textId="c57d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24 декабря 2010 года № 46-4. Зарегистрировано Управлением юстиции Сарысуского района 05 января 2011 года за № 105.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 – 2013 годы согласно приложениям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4 765 376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285 475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20 514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3 683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4 455 704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4 773 397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23 326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31 347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8 021 тысяч тенге.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Сарысуского районного маслихата от 05.04.2011 </w:t>
      </w:r>
      <w:r>
        <w:rPr>
          <w:rFonts w:ascii="Times New Roman"/>
          <w:b w:val="false"/>
          <w:i w:val="false"/>
          <w:color w:val="000000"/>
          <w:sz w:val="28"/>
        </w:rPr>
        <w:t>№ 48-2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26.04.2011 </w:t>
      </w:r>
      <w:r>
        <w:rPr>
          <w:rFonts w:ascii="Times New Roman"/>
          <w:b w:val="false"/>
          <w:i w:val="false"/>
          <w:color w:val="00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31.08.2011 </w:t>
      </w:r>
      <w:r>
        <w:rPr>
          <w:rFonts w:ascii="Times New Roman"/>
          <w:b w:val="false"/>
          <w:i w:val="false"/>
          <w:color w:val="00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07.11.2011 </w:t>
      </w:r>
      <w:r>
        <w:rPr>
          <w:rFonts w:ascii="Times New Roman"/>
          <w:b w:val="false"/>
          <w:i w:val="false"/>
          <w:color w:val="000000"/>
          <w:sz w:val="28"/>
        </w:rPr>
        <w:t>№ 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2.Утвердить на 2011 год объем субвенции в размере 2 546 424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регулировании развития агропромышленного комплекса и сельских территорий» от 8 июля 2005 года на 2011 - 2013 годы предусмотреть средства на выплату надбавки к заработной плате государственных учреждений и организаций специалистов социального обеспечения, образования, культуры и спорта, работающим в сельских населенных пунктах финансируемых из районного бюджета в размере 25 процентов от оклада и тарифной ставки по сравнению со специалистами,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резерва местного исполнительного органа района на 2011 год в размере 5 850 тысяч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Сарысуского районного маслихата от 31.08.2011 </w:t>
      </w:r>
      <w:r>
        <w:rPr>
          <w:rFonts w:ascii="Times New Roman"/>
          <w:b w:val="false"/>
          <w:i w:val="false"/>
          <w:color w:val="00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07.11.2011 </w:t>
      </w:r>
      <w:r>
        <w:rPr>
          <w:rFonts w:ascii="Times New Roman"/>
          <w:b w:val="false"/>
          <w:i w:val="false"/>
          <w:color w:val="000000"/>
          <w:sz w:val="28"/>
        </w:rPr>
        <w:t>№ 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района на 2011-2013 годы согласно приложения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выделенных денежных средств из районного бюджета на 2011 - 2013 годы по программе сельских округов согласно приложения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районного бюджета на 2011 - 2013 годы согласно приложения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Блалиев                                 М. Есмаханов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58-4 от 20 декабря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внесенной решением  Сарысуского районного маслихата от 20.12.2011 </w:t>
      </w:r>
      <w:r>
        <w:rPr>
          <w:rFonts w:ascii="Times New Roman"/>
          <w:b w:val="false"/>
          <w:i w:val="false"/>
          <w:color w:val="ff0000"/>
          <w:sz w:val="28"/>
        </w:rPr>
        <w:t>№ 58-4</w:t>
      </w:r>
      <w:r>
        <w:rPr>
          <w:rFonts w:ascii="Times New Roman"/>
          <w:b w:val="false"/>
          <w:i w:val="false"/>
          <w:color w:val="ff0000"/>
          <w:sz w:val="28"/>
        </w:rPr>
        <w:t>; 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89"/>
        <w:gridCol w:w="8146"/>
        <w:gridCol w:w="23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год, сумма тыс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4 765 376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285 475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97 453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97 453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4 455 704</w:t>
            </w:r>
          </w:p>
        </w:tc>
      </w:tr>
      <w:tr>
        <w:trPr>
          <w:trHeight w:val="4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4 455 704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4 455 704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47"/>
        <w:gridCol w:w="8188"/>
        <w:gridCol w:w="23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год, сумма тыс тенге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4 773 397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198 567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57 923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53 422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</w:t>
            </w:r>
          </w:p>
        </w:tc>
      </w:tr>
      <w:tr>
        <w:trPr>
          <w:trHeight w:val="1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93 913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16 528</w:t>
            </w:r>
          </w:p>
        </w:tc>
      </w:tr>
      <w:tr>
        <w:trPr>
          <w:trHeight w:val="7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</w:t>
            </w:r>
          </w:p>
        </w:tc>
      </w:tr>
      <w:tr>
        <w:trPr>
          <w:trHeight w:val="7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13 192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2 417 418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290 851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269 509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1 903 804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1 727 825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175 979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132 674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132 674</w:t>
            </w:r>
          </w:p>
        </w:tc>
      </w:tr>
      <w:tr>
        <w:trPr>
          <w:trHeight w:val="1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234 548</w:t>
            </w:r>
          </w:p>
        </w:tc>
      </w:tr>
      <w:tr>
        <w:trPr>
          <w:trHeight w:val="1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2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204 367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</w:t>
            </w:r>
          </w:p>
        </w:tc>
      </w:tr>
      <w:tr>
        <w:trPr>
          <w:trHeight w:val="7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58 200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87 706</w:t>
            </w:r>
          </w:p>
        </w:tc>
      </w:tr>
      <w:tr>
        <w:trPr>
          <w:trHeight w:val="10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1 258 478</w:t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95 191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417 243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409 143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695 839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666 349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30 147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176 623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102072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</w:t>
            </w:r>
          </w:p>
        </w:tc>
      </w:tr>
      <w:tr>
        <w:trPr>
          <w:trHeight w:val="7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99 604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4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12 179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28 821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28 821</w:t>
            </w:r>
          </w:p>
        </w:tc>
      </w:tr>
      <w:tr>
        <w:trPr>
          <w:trHeight w:val="10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289 108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</w:t>
            </w:r>
          </w:p>
        </w:tc>
      </w:tr>
      <w:tr>
        <w:trPr>
          <w:trHeight w:val="4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</w:t>
            </w:r>
          </w:p>
        </w:tc>
      </w:tr>
      <w:tr>
        <w:trPr>
          <w:trHeight w:val="7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7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23 326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4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-31 347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от 24 декабря 2010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139"/>
        <w:gridCol w:w="1139"/>
        <w:gridCol w:w="8128"/>
        <w:gridCol w:w="2385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тыс.тенге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5825095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274517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10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16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13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8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9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</w:p>
        </w:tc>
      </w:tr>
      <w:tr>
        <w:trPr>
          <w:trHeight w:val="120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5523345</w:t>
            </w:r>
          </w:p>
        </w:tc>
      </w:tr>
      <w:tr>
        <w:trPr>
          <w:trHeight w:val="15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5523345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5523345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137"/>
        <w:gridCol w:w="1137"/>
        <w:gridCol w:w="8134"/>
        <w:gridCol w:w="238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тыс.тенге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5825095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107946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</w:p>
        </w:tc>
      </w:tr>
      <w:tr>
        <w:trPr>
          <w:trHeight w:val="6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2665723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2096523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1906101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36210</w:t>
            </w:r>
          </w:p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226384</w:t>
            </w:r>
          </w:p>
        </w:tc>
      </w:tr>
      <w:tr>
        <w:trPr>
          <w:trHeight w:val="1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91290</w:t>
            </w:r>
          </w:p>
        </w:tc>
      </w:tr>
      <w:tr>
        <w:trPr>
          <w:trHeight w:val="10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2073746</w:t>
            </w:r>
          </w:p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394983</w:t>
            </w:r>
          </w:p>
        </w:tc>
      </w:tr>
      <w:tr>
        <w:trPr>
          <w:trHeight w:val="4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394983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1513335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1513335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89495</w:t>
            </w:r>
          </w:p>
        </w:tc>
      </w:tr>
      <w:tr>
        <w:trPr>
          <w:trHeight w:val="16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49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16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54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4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365427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365427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365427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1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</w:p>
        </w:tc>
      </w:tr>
      <w:tr>
        <w:trPr>
          <w:trHeight w:val="6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1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-34896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от 24 декабря 2010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1140"/>
        <w:gridCol w:w="1140"/>
        <w:gridCol w:w="8127"/>
        <w:gridCol w:w="2385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тыс.тенге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4078067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288191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103971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103971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10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3761286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3761286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137"/>
        <w:gridCol w:w="1137"/>
        <w:gridCol w:w="8134"/>
        <w:gridCol w:w="238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тыс.тенге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4078067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1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110508</w:t>
            </w:r>
          </w:p>
        </w:tc>
      </w:tr>
      <w:tr>
        <w:trPr>
          <w:trHeight w:val="19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7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2638643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217657</w:t>
            </w:r>
          </w:p>
        </w:tc>
      </w:tr>
      <w:tr>
        <w:trPr>
          <w:trHeight w:val="5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2249085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2062807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43746</w:t>
            </w:r>
          </w:p>
        </w:tc>
      </w:tr>
      <w:tr>
        <w:trPr>
          <w:trHeight w:val="7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107597</w:t>
            </w:r>
          </w:p>
        </w:tc>
      </w:tr>
      <w:tr>
        <w:trPr>
          <w:trHeight w:val="6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22 237</w:t>
            </w:r>
          </w:p>
        </w:tc>
      </w:tr>
      <w:tr>
        <w:trPr>
          <w:trHeight w:val="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634549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577041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422632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148837</w:t>
            </w:r>
          </w:p>
        </w:tc>
      </w:tr>
      <w:tr>
        <w:trPr>
          <w:trHeight w:val="19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49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190192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1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3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</w:t>
            </w:r>
          </w:p>
        </w:tc>
      </w:tr>
      <w:tr>
        <w:trPr>
          <w:trHeight w:val="9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3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3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</w:t>
            </w:r>
          </w:p>
        </w:tc>
      </w:tr>
      <w:tr>
        <w:trPr>
          <w:trHeight w:val="18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-34896</w:t>
            </w:r>
          </w:p>
        </w:tc>
      </w:tr>
      <w:tr>
        <w:trPr>
          <w:trHeight w:val="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от 24 декабря 2010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Сарысуского районного маслихата от 05.04.2011 </w:t>
      </w:r>
      <w:r>
        <w:rPr>
          <w:rFonts w:ascii="Times New Roman"/>
          <w:b w:val="false"/>
          <w:i w:val="false"/>
          <w:color w:val="ff0000"/>
          <w:sz w:val="28"/>
        </w:rPr>
        <w:t>№ 48-2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2011-2013 гг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80"/>
        <w:gridCol w:w="1128"/>
        <w:gridCol w:w="108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Сарысуского районного маслихата от 07.11.2011 </w:t>
      </w:r>
      <w:r>
        <w:rPr>
          <w:rFonts w:ascii="Times New Roman"/>
          <w:b w:val="false"/>
          <w:i w:val="false"/>
          <w:color w:val="ff0000"/>
          <w:sz w:val="28"/>
        </w:rPr>
        <w:t>№ 56-2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182"/>
        <w:gridCol w:w="1459"/>
        <w:gridCol w:w="1672"/>
        <w:gridCol w:w="1417"/>
        <w:gridCol w:w="1183"/>
        <w:gridCol w:w="1502"/>
        <w:gridCol w:w="1183"/>
        <w:gridCol w:w="1184"/>
        <w:gridCol w:w="1546"/>
      </w:tblGrid>
      <w:tr>
        <w:trPr>
          <w:trHeight w:val="30" w:hRule="atLeast"/>
        </w:trPr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 </w:t>
            </w:r>
          </w:p>
        </w:tc>
      </w:tr>
      <w:tr>
        <w:trPr>
          <w:trHeight w:val="26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909"/>
        <w:gridCol w:w="976"/>
        <w:gridCol w:w="1021"/>
        <w:gridCol w:w="976"/>
        <w:gridCol w:w="976"/>
        <w:gridCol w:w="1289"/>
        <w:gridCol w:w="1222"/>
        <w:gridCol w:w="1223"/>
        <w:gridCol w:w="1021"/>
        <w:gridCol w:w="882"/>
        <w:gridCol w:w="882"/>
        <w:gridCol w:w="1105"/>
      </w:tblGrid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"Организация водоснабжения населенных пунктов 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от 24 декабря 2010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712"/>
        <w:gridCol w:w="832"/>
        <w:gridCol w:w="11286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