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b4f46" w14:textId="e9b4f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30 ноября 2010 года N 38-219. Зарегистрировано Департаментом юстиции Алматинской области 08 декабря 2010 года N 2063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2010 N 1274 "О корректировке показателей республиканского бюджета на 2010 год",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Алматинского областного маслихата от 9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26-162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2010-2012 год" (зарегистрировано в Департаменте Юстиции Алматинской области в Государственном реестре нормативных правовых актов 25 декабря 2009 года за N 2041, опубликовано в газетах "Огни Алатау" от 12 января 2010 года N 4-5 и "Жетісу" от 19 января 2010 года N 8, внесены изменения решениями Алматинского областного маслихата от 28 января 2010 года </w:t>
      </w:r>
      <w:r>
        <w:rPr>
          <w:rFonts w:ascii="Times New Roman"/>
          <w:b w:val="false"/>
          <w:i w:val="false"/>
          <w:color w:val="000000"/>
          <w:sz w:val="28"/>
        </w:rPr>
        <w:t>N 27-173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Департаменте Юстиции Алматинской области в Государственном реестре нормативных правовых актов 11 февраля 2010 года за N 2045, опубликовано в газетах "Огни Алатау" от 11 марта 2010 года N 32 и "Жетісу" от 11 марта 2010 года N 32, от 25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N 31-185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Департаменте Юстиции Алматинской области в Государственном реестре нормативных правовых актов 30 марта 2010 года за N 2047, опубликовано в газетах "Огни Алатау" от 6 апреля 2010 года N 43 и "Жетісу" от 6 апреля 2010 года N 43, от 12 апреля 2010 года </w:t>
      </w:r>
      <w:r>
        <w:rPr>
          <w:rFonts w:ascii="Times New Roman"/>
          <w:b w:val="false"/>
          <w:i w:val="false"/>
          <w:color w:val="000000"/>
          <w:sz w:val="28"/>
        </w:rPr>
        <w:t>N 32-188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Департаменте Юстиции Алматинской области в Государственном реестре нормативных правовых актов 22 апреля 2010 года за N 2049, опубликовано в газетах "Огни Алатау" от 6 мая 2010 года N 54 и "Жетісу" от 29 апреля 2010 года N 52, от 16 июня 2010 года </w:t>
      </w:r>
      <w:r>
        <w:rPr>
          <w:rFonts w:ascii="Times New Roman"/>
          <w:b w:val="false"/>
          <w:i w:val="false"/>
          <w:color w:val="000000"/>
          <w:sz w:val="28"/>
        </w:rPr>
        <w:t>N 34-201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Департаменте Юстиции Алматинской области в Государственном реестре нормативных правовых актов 25 июня 2010 года за N 2055, опубликовано в газетах "Огни Алатау" от 1 июля 2010 года N 78 и "Жетісу" от 1 июля 2010 года N 78, от 16 августа 2010 года </w:t>
      </w:r>
      <w:r>
        <w:rPr>
          <w:rFonts w:ascii="Times New Roman"/>
          <w:b w:val="false"/>
          <w:i w:val="false"/>
          <w:color w:val="000000"/>
          <w:sz w:val="28"/>
        </w:rPr>
        <w:t>N 36-209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Департаменте Юстиции Алматинской области в Государственном реестре нормативных правовых актов 25 августа 2010 года за N 2058, опубликовано в газетах "Огни Алатау" от 4 сентября 2010 года N 103 и "Жетісу" от 4 сентября 2010 года N 103 и от 13 октября 2010 года </w:t>
      </w:r>
      <w:r>
        <w:rPr>
          <w:rFonts w:ascii="Times New Roman"/>
          <w:b w:val="false"/>
          <w:i w:val="false"/>
          <w:color w:val="000000"/>
          <w:sz w:val="28"/>
        </w:rPr>
        <w:t>N 37-212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и дополнений в решение Алматинского областного маслихата от 9 декабря 2009 года N 26-162 "Об областном бюджете Алматинской области на 2010-2012 годы" зарегистрировано в Департаменте Юстиции Алматинской области в Государственном реестре нормативных правовых актов 27 октября 2010 года за N 2059, опубликовано в газетах "Огни Алатау" от 9 ноября 2010 года N 128 и "Жетісу" от 9 ноября 2010 года N 129)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"167009156" заменить на цифру "167407452",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"148979733" заменить на цифру "149378029";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цифру "129464191" заменить на цифру "129862487",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"27950164" заменить на цифру "28405894",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"субсидии, направленные на развитие сельского хозяйства цифру "6520749" заменить на цифру "6974704";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содержание, материально-техническое оснащение дополнительной штатной численности миграционной полиции, документирование оралманов, Центров временного размещения оралманов и адаптации и интеграции оралманов - 1775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"27714032" заменить на цифру "27656596",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и реконструкция объектов образования" цифру "3998208" заменить на цифру "4011904";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"сейсмоусиление объектов образования" цифру "422577" заменить на цифру "427447";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спорта" цифру "1281189" заменить на цифру "1205189";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"164520721" заменить на цифру "164929469";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цифру "373975" заменить на цифру "5914211",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цифру "1161583" заменить на цифру "6863583";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цифру "787608" заменить на цифру "949372";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цифру "-3279503" заменить на цифру "-8830191";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бюджета" цифру "3279503" заменить на цифру " 8830191";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"421486" заменить на цифру "417582";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"456962" заменить на цифру "453842";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"90049" заменить на цифру "90122";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"6520749" заменить на цифру "6974704";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"3859419" заменить на цифру "4372660";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"477446" заменить на цифру "418160".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"6114336" заменить на цифру "6024301";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"1133616" заменить на цифру "1104835";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 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"Учесть в областном бюджете 2010 года средства на кредитование строительства жилого комплекса, строящегося с участием дольщиков в Алматинской области в сумме 5700000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"6298632" заменить на цифру "6448404";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"3813972" заменить на цифру "3807488";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"205000" заменить на цифру "223425";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"648971" заменить на цифру "650971";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"7349691" заменить на цифру "7348561";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Баймуханбетов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Алматинской области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ноября 2010 года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93"/>
        <w:gridCol w:w="673"/>
        <w:gridCol w:w="9233"/>
        <w:gridCol w:w="20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167407452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17960027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9805936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9805936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7223297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7223297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930794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930794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34496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предпринимательской деятельности и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</w:t>
            </w:r>
          </w:p>
        </w:tc>
      </w:tr>
      <w:tr>
        <w:trPr>
          <w:trHeight w:val="18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20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27098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149378029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18645542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18645542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129862487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129862487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  <w:tr>
        <w:trPr>
          <w:trHeight w:val="7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Взаимоотношения областного бюджета, бюджета городов Астаны и Алматы с другими областными бюджетами, бюджетами городов Астаны и Алматы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68"/>
        <w:gridCol w:w="753"/>
        <w:gridCol w:w="711"/>
        <w:gridCol w:w="9236"/>
        <w:gridCol w:w="214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164929469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2017554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1696916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43013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1653211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800714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91000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576470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</w:t>
            </w:r>
          </w:p>
        </w:tc>
      </w:tr>
      <w:tr>
        <w:trPr>
          <w:trHeight w:val="3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185349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185349</w:t>
            </w:r>
          </w:p>
        </w:tc>
      </w:tr>
      <w:tr>
        <w:trPr>
          <w:trHeight w:val="10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90721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135289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135289</w:t>
            </w:r>
          </w:p>
        </w:tc>
      </w:tr>
      <w:tr>
        <w:trPr>
          <w:trHeight w:val="13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121510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13779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1532699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24321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1508378</w:t>
            </w:r>
          </w:p>
        </w:tc>
      </w:tr>
      <w:tr>
        <w:trPr>
          <w:trHeight w:val="10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1071726</w:t>
            </w:r>
          </w:p>
        </w:tc>
      </w:tr>
      <w:tr>
        <w:trPr>
          <w:trHeight w:val="13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380649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655156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436652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436652</w:t>
            </w:r>
          </w:p>
        </w:tc>
      </w:tr>
      <w:tr>
        <w:trPr>
          <w:trHeight w:val="8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4905070</w:t>
            </w:r>
          </w:p>
        </w:tc>
      </w:tr>
      <w:tr>
        <w:trPr>
          <w:trHeight w:val="9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3880886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61092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901163</w:t>
            </w:r>
          </w:p>
        </w:tc>
      </w:tr>
      <w:tr>
        <w:trPr>
          <w:trHeight w:val="8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55407</w:t>
            </w:r>
          </w:p>
        </w:tc>
      </w:tr>
      <w:tr>
        <w:trPr>
          <w:trHeight w:val="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25685696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12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3803814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1133081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957244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2670733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685578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483547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</w:tr>
      <w:tr>
        <w:trPr>
          <w:trHeight w:val="16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7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лингофонных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271313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3323407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124426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3198981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3198981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789150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765910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203422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562488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16862568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9828080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86410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366416</w:t>
            </w:r>
          </w:p>
        </w:tc>
      </w:tr>
      <w:tr>
        <w:trPr>
          <w:trHeight w:val="11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100627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121838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8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</w:tr>
      <w:tr>
        <w:trPr>
          <w:trHeight w:val="16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</w:tr>
      <w:tr>
        <w:trPr>
          <w:trHeight w:val="12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167404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7767748</w:t>
            </w:r>
          </w:p>
        </w:tc>
      </w:tr>
      <w:tr>
        <w:trPr>
          <w:trHeight w:val="3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7034488</w:t>
            </w:r>
          </w:p>
        </w:tc>
      </w:tr>
      <w:tr>
        <w:trPr>
          <w:trHeight w:val="12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4011904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427447</w:t>
            </w:r>
          </w:p>
        </w:tc>
      </w:tr>
      <w:tr>
        <w:trPr>
          <w:trHeight w:val="9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в рамках реализации cтратегий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87547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28351770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17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491156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572635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245849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270419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4126287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4126287</w:t>
            </w:r>
          </w:p>
        </w:tc>
      </w:tr>
      <w:tr>
        <w:trPr>
          <w:trHeight w:val="15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2905911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77353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254051</w:t>
            </w:r>
          </w:p>
        </w:tc>
      </w:tr>
      <w:tr>
        <w:trPr>
          <w:trHeight w:val="13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439509</w:t>
            </w:r>
          </w:p>
        </w:tc>
      </w:tr>
      <w:tr>
        <w:trPr>
          <w:trHeight w:val="8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327318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43195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11757649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11757649</w:t>
            </w:r>
          </w:p>
        </w:tc>
      </w:tr>
      <w:tr>
        <w:trPr>
          <w:trHeight w:val="11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10952574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805075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209111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185835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11194932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3305092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50635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127482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44027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организаций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560570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государственных организаций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1880398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7889840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384993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7504847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4132982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2093985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1473213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347114</w:t>
            </w:r>
          </w:p>
        </w:tc>
      </w:tr>
      <w:tr>
        <w:trPr>
          <w:trHeight w:val="13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726898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38053</w:t>
            </w:r>
          </w:p>
        </w:tc>
      </w:tr>
      <w:tr>
        <w:trPr>
          <w:trHeight w:val="14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361148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617272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591903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1326799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1326799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149538</w:t>
            </w:r>
          </w:p>
        </w:tc>
      </w:tr>
      <w:tr>
        <w:trPr>
          <w:trHeight w:val="12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384000</w:t>
            </w:r>
          </w:p>
        </w:tc>
      </w:tr>
      <w:tr>
        <w:trPr>
          <w:trHeight w:val="3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3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384054</w:t>
            </w:r>
          </w:p>
        </w:tc>
      </w:tr>
      <w:tr>
        <w:trPr>
          <w:trHeight w:val="54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</w:tr>
      <w:tr>
        <w:trPr>
          <w:trHeight w:val="10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712198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712198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61994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547764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20252631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7129136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7129136</w:t>
            </w:r>
          </w:p>
        </w:tc>
      </w:tr>
      <w:tr>
        <w:trPr>
          <w:trHeight w:val="16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6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518835</w:t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5234576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13123495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223425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223425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12900070</w:t>
            </w:r>
          </w:p>
        </w:tc>
      </w:tr>
      <w:tr>
        <w:trPr>
          <w:trHeight w:val="8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224205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3807488</w:t>
            </w:r>
          </w:p>
        </w:tc>
      </w:tr>
      <w:tr>
        <w:trPr>
          <w:trHeight w:val="19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</w:tr>
      <w:tr>
        <w:trPr>
          <w:trHeight w:val="19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817240</w:t>
            </w:r>
          </w:p>
        </w:tc>
      </w:tr>
      <w:tr>
        <w:trPr>
          <w:trHeight w:val="20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1537587</w:t>
            </w:r>
          </w:p>
        </w:tc>
      </w:tr>
      <w:tr>
        <w:trPr>
          <w:trHeight w:val="19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1037848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2330471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592594</w:t>
            </w:r>
          </w:p>
        </w:tc>
      </w:tr>
      <w:tr>
        <w:trPr>
          <w:trHeight w:val="3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263229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5969391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1162550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854736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240246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159333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262329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171449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307814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3625223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1576600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32655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107869</w:t>
            </w:r>
          </w:p>
        </w:tc>
      </w:tr>
      <w:tr>
        <w:trPr>
          <w:trHeight w:val="12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1435096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2048623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2048623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702716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166970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148378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113784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113784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377831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112254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265577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44131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18818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451513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57527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53486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12338592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3212353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3126550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81901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334484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564797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237233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494446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248099</w:t>
            </w:r>
          </w:p>
        </w:tc>
      </w:tr>
      <w:tr>
        <w:trPr>
          <w:trHeight w:val="9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961391</w:t>
            </w:r>
          </w:p>
        </w:tc>
      </w:tr>
      <w:tr>
        <w:trPr>
          <w:trHeight w:val="19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22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99453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83158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13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242359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240967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135410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41057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14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579431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504542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279770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53458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224167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224772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162318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162318</w:t>
            </w:r>
          </w:p>
        </w:tc>
      </w:tr>
      <w:tr>
        <w:trPr>
          <w:trHeight w:val="8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128332</w:t>
            </w:r>
          </w:p>
        </w:tc>
      </w:tr>
      <w:tr>
        <w:trPr>
          <w:trHeight w:val="3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7637589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5564489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4380424</w:t>
            </w:r>
          </w:p>
        </w:tc>
      </w:tr>
      <w:tr>
        <w:trPr>
          <w:trHeight w:val="12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902354</w:t>
            </w:r>
          </w:p>
        </w:tc>
      </w:tr>
      <w:tr>
        <w:trPr>
          <w:trHeight w:val="13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266377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2073100</w:t>
            </w:r>
          </w:p>
        </w:tc>
      </w:tr>
      <w:tr>
        <w:trPr>
          <w:trHeight w:val="21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1382067</w:t>
            </w:r>
          </w:p>
        </w:tc>
      </w:tr>
      <w:tr>
        <w:trPr>
          <w:trHeight w:val="19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691033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843031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843031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546665</w:t>
            </w:r>
          </w:p>
        </w:tc>
      </w:tr>
      <w:tr>
        <w:trPr>
          <w:trHeight w:val="8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46943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11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восстановлению объектов социальной сферы и жилья граждан пострадавших в результате чрезвычайных ситуаций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480282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265693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210926</w:t>
            </w:r>
          </w:p>
        </w:tc>
      </w:tr>
      <w:tr>
        <w:trPr>
          <w:trHeight w:val="3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7475490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4350291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4350291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4237504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112787</w:t>
            </w:r>
          </w:p>
        </w:tc>
      </w:tr>
      <w:tr>
        <w:trPr>
          <w:trHeight w:val="1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225566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2899633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2899633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354000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</w:p>
        </w:tc>
      </w:tr>
      <w:tr>
        <w:trPr>
          <w:trHeight w:val="13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1249834</w:t>
            </w:r>
          </w:p>
        </w:tc>
      </w:tr>
      <w:tr>
        <w:trPr>
          <w:trHeight w:val="20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</w:tr>
      <w:tr>
        <w:trPr>
          <w:trHeight w:val="19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cтратегий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</w:tr>
      <w:tr>
        <w:trPr>
          <w:trHeight w:val="3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33053</w:t>
            </w:r>
          </w:p>
        </w:tc>
      </w:tr>
      <w:tr>
        <w:trPr>
          <w:trHeight w:val="3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1790527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147734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147734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59034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1635993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110166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10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43700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973327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317097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605593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49634036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49634036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49634036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32939291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56660</w:t>
            </w:r>
          </w:p>
        </w:tc>
      </w:tr>
      <w:tr>
        <w:trPr>
          <w:trHeight w:val="12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9007829</w:t>
            </w:r>
          </w:p>
        </w:tc>
      </w:tr>
      <w:tr>
        <w:trPr>
          <w:trHeight w:val="10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4877774</w:t>
            </w:r>
          </w:p>
        </w:tc>
      </w:tr>
      <w:tr>
        <w:trPr>
          <w:trHeight w:val="8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2743440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5914211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6863583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6350971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6350971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6350971</w:t>
            </w:r>
          </w:p>
        </w:tc>
      </w:tr>
      <w:tr>
        <w:trPr>
          <w:trHeight w:val="8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650971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строительства жилого комплекса, строящегося с участием дольщиков в Алматинской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5700000</w:t>
            </w:r>
          </w:p>
        </w:tc>
      </w:tr>
      <w:tr>
        <w:trPr>
          <w:trHeight w:val="11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11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312612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633"/>
        <w:gridCol w:w="9333"/>
        <w:gridCol w:w="19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949372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949372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800060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3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5393963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5393963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4998616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13"/>
        <w:gridCol w:w="833"/>
        <w:gridCol w:w="891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573"/>
        <w:gridCol w:w="9233"/>
        <w:gridCol w:w="197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-8830191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8830191</w:t>
            </w:r>
          </w:p>
        </w:tc>
      </w:tr>
      <w:tr>
        <w:trPr>
          <w:trHeight w:val="1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6595612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6595612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6595612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93"/>
        <w:gridCol w:w="693"/>
        <w:gridCol w:w="813"/>
        <w:gridCol w:w="857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927120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777808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149312</w:t>
            </w:r>
          </w:p>
        </w:tc>
      </w:tr>
    </w:tbl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образования Республики Казахстан на 2005-2010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33"/>
        <w:gridCol w:w="1333"/>
        <w:gridCol w:w="1333"/>
        <w:gridCol w:w="1333"/>
        <w:gridCol w:w="1333"/>
        <w:gridCol w:w="1333"/>
        <w:gridCol w:w="1333"/>
        <w:gridCol w:w="1333"/>
        <w:gridCol w:w="1333"/>
        <w:gridCol w:w="1333"/>
      </w:tblGrid>
      <w:tr>
        <w:trPr>
          <w:trHeight w:val="16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4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гии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"Самопознание"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ДДУ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76680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203043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3214827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906757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943505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221476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417582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оказание социальной помощи населению, расширение программы</w:t>
      </w:r>
      <w:r>
        <w:br/>
      </w:r>
      <w:r>
        <w:rPr>
          <w:rFonts w:ascii="Times New Roman"/>
          <w:b/>
          <w:i w:val="false"/>
          <w:color w:val="000000"/>
        </w:rPr>
        <w:t>
социальных рабочих мест и молодежной практики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33"/>
        <w:gridCol w:w="1533"/>
        <w:gridCol w:w="1533"/>
        <w:gridCol w:w="1713"/>
        <w:gridCol w:w="2073"/>
        <w:gridCol w:w="1513"/>
        <w:gridCol w:w="1513"/>
        <w:gridCol w:w="1733"/>
      </w:tblGrid>
      <w:tr>
        <w:trPr>
          <w:trHeight w:val="16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7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4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118569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207905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106392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9235</w:t>
            </w:r>
          </w:p>
        </w:tc>
      </w:tr>
    </w:tbl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293"/>
        <w:gridCol w:w="2193"/>
        <w:gridCol w:w="3613"/>
        <w:gridCol w:w="35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6024301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5234576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789725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131432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98133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3799688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3567147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232541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236483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135296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59965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85740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49279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212648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182726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30414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88568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31318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642440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499176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3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373"/>
        <w:gridCol w:w="2433"/>
        <w:gridCol w:w="3153"/>
        <w:gridCol w:w="36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10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518835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24801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174737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56973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331610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260660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</w:tbl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строительство объектов образования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833"/>
        <w:gridCol w:w="1913"/>
        <w:gridCol w:w="3333"/>
        <w:gridCol w:w="325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6448404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4011904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2436500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32453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125384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850854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569827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281027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53708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1187805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614055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272567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329725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710064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526074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183990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74096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199945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2342253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173130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293"/>
        <w:gridCol w:w="2153"/>
        <w:gridCol w:w="3193"/>
        <w:gridCol w:w="373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3807488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1715333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2092155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77488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733911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404605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329306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69183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215290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121087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94203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181896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171489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119314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322663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281903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254605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194315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163153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69033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224680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</w:tbl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353"/>
        <w:gridCol w:w="4933"/>
      </w:tblGrid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218425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613"/>
        <w:gridCol w:w="3813"/>
        <w:gridCol w:w="2313"/>
        <w:gridCol w:w="259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16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583000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128040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160871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217546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</w:t>
            </w:r>
          </w:p>
        </w:tc>
      </w:tr>
    </w:tbl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30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N 38-219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9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26-162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2010-2012 годы"</w:t>
      </w:r>
    </w:p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в рамках реализации стратегии региональной занятости и</w:t>
      </w:r>
      <w:r>
        <w:br/>
      </w:r>
      <w:r>
        <w:rPr>
          <w:rFonts w:ascii="Times New Roman"/>
          <w:b/>
          <w:i w:val="false"/>
          <w:color w:val="000000"/>
        </w:rPr>
        <w:t>
переподготовки кадров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733"/>
        <w:gridCol w:w="1593"/>
        <w:gridCol w:w="1933"/>
        <w:gridCol w:w="1693"/>
        <w:gridCol w:w="2013"/>
        <w:gridCol w:w="265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218563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623885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631882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847793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612913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344975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300456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315608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159307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7348561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753100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939891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873"/>
        <w:gridCol w:w="1793"/>
        <w:gridCol w:w="2053"/>
        <w:gridCol w:w="2113"/>
        <w:gridCol w:w="2413"/>
        <w:gridCol w:w="2333"/>
      </w:tblGrid>
      <w:tr>
        <w:trPr>
          <w:trHeight w:val="1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 и улиц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средств: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23107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312223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178878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80583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114250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396281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63313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589623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93341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442176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798399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382425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